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D95E1B" w14:textId="4C9D1BD7" w:rsidR="00E84BAE" w:rsidRPr="00086B66" w:rsidRDefault="00433B47" w:rsidP="00086B66">
      <w:pPr>
        <w:spacing w:after="120" w:line="240" w:lineRule="auto"/>
        <w:rPr>
          <w:rFonts w:eastAsia="Times New Roman" w:cs="Arial"/>
          <w:color w:val="000000"/>
          <w:sz w:val="20"/>
          <w:szCs w:val="20"/>
          <w:lang w:eastAsia="en-GB"/>
        </w:rPr>
      </w:pPr>
      <w:bookmarkStart w:id="0" w:name="_GoBack"/>
      <w:bookmarkEnd w:id="0"/>
      <w:r w:rsidRPr="00B12122">
        <w:rPr>
          <w:rFonts w:eastAsia="Times New Roman" w:cs="Arial"/>
          <w:color w:val="000000"/>
          <w:sz w:val="20"/>
          <w:szCs w:val="20"/>
          <w:lang w:eastAsia="en-GB"/>
        </w:rPr>
        <w:t>2</w:t>
      </w:r>
      <w:r w:rsidR="00294D67">
        <w:rPr>
          <w:rFonts w:eastAsia="Times New Roman" w:cs="Arial"/>
          <w:color w:val="000000"/>
          <w:sz w:val="20"/>
          <w:szCs w:val="20"/>
          <w:lang w:eastAsia="en-GB"/>
        </w:rPr>
        <w:t>9</w:t>
      </w:r>
      <w:r w:rsidR="00086CE8" w:rsidRPr="00B12122">
        <w:rPr>
          <w:rFonts w:eastAsia="Times New Roman" w:cs="Arial"/>
          <w:color w:val="000000"/>
          <w:sz w:val="20"/>
          <w:szCs w:val="20"/>
          <w:lang w:eastAsia="en-GB"/>
        </w:rPr>
        <w:t xml:space="preserve"> September </w:t>
      </w:r>
      <w:r w:rsidR="00CD357B" w:rsidRPr="00B12122">
        <w:rPr>
          <w:rFonts w:eastAsia="Times New Roman" w:cs="Arial"/>
          <w:color w:val="000000"/>
          <w:sz w:val="20"/>
          <w:szCs w:val="20"/>
          <w:lang w:eastAsia="en-GB"/>
        </w:rPr>
        <w:t>2016</w:t>
      </w:r>
    </w:p>
    <w:p w14:paraId="45FC384E" w14:textId="77777777" w:rsidR="00D87216" w:rsidRPr="00086B66" w:rsidRDefault="00D87216" w:rsidP="00086B66">
      <w:pPr>
        <w:spacing w:after="120" w:line="240" w:lineRule="auto"/>
        <w:jc w:val="center"/>
        <w:outlineLvl w:val="2"/>
        <w:rPr>
          <w:rFonts w:eastAsia="Times New Roman" w:cstheme="minorHAnsi"/>
          <w:b/>
          <w:bCs/>
          <w:sz w:val="20"/>
          <w:szCs w:val="20"/>
          <w:lang w:eastAsia="en-GB"/>
        </w:rPr>
      </w:pPr>
      <w:r w:rsidRPr="00086B66">
        <w:rPr>
          <w:rFonts w:eastAsia="Times New Roman" w:cstheme="minorHAnsi"/>
          <w:b/>
          <w:bCs/>
          <w:sz w:val="20"/>
          <w:szCs w:val="20"/>
          <w:lang w:eastAsia="en-GB"/>
        </w:rPr>
        <w:t>Inspired Energy plc</w:t>
      </w:r>
    </w:p>
    <w:p w14:paraId="7808E3F8" w14:textId="77777777" w:rsidR="00D87216" w:rsidRPr="00086B66" w:rsidRDefault="00D87216" w:rsidP="00086B66">
      <w:pPr>
        <w:spacing w:after="120" w:line="240" w:lineRule="auto"/>
        <w:jc w:val="center"/>
        <w:outlineLvl w:val="2"/>
        <w:rPr>
          <w:rFonts w:eastAsia="Times New Roman" w:cstheme="minorHAnsi"/>
          <w:sz w:val="20"/>
          <w:szCs w:val="20"/>
          <w:lang w:eastAsia="en-GB"/>
        </w:rPr>
      </w:pPr>
      <w:r w:rsidRPr="00086B66">
        <w:rPr>
          <w:rFonts w:eastAsia="Times New Roman" w:cstheme="minorHAnsi"/>
          <w:sz w:val="20"/>
          <w:szCs w:val="20"/>
          <w:lang w:eastAsia="en-GB"/>
        </w:rPr>
        <w:t>("Inspired Energy" or the "</w:t>
      </w:r>
      <w:r w:rsidR="00A00B00" w:rsidRPr="00086B66">
        <w:rPr>
          <w:rFonts w:eastAsia="Times New Roman" w:cstheme="minorHAnsi"/>
          <w:sz w:val="20"/>
          <w:szCs w:val="20"/>
          <w:lang w:eastAsia="en-GB"/>
        </w:rPr>
        <w:t>Group</w:t>
      </w:r>
      <w:r w:rsidRPr="00086B66">
        <w:rPr>
          <w:rFonts w:eastAsia="Times New Roman" w:cstheme="minorHAnsi"/>
          <w:sz w:val="20"/>
          <w:szCs w:val="20"/>
          <w:lang w:eastAsia="en-GB"/>
        </w:rPr>
        <w:t>")</w:t>
      </w:r>
    </w:p>
    <w:p w14:paraId="510F6C95" w14:textId="77777777" w:rsidR="00BA3892" w:rsidRPr="00086B66" w:rsidRDefault="00BA3892" w:rsidP="00086B66">
      <w:pPr>
        <w:autoSpaceDE w:val="0"/>
        <w:autoSpaceDN w:val="0"/>
        <w:adjustRightInd w:val="0"/>
        <w:spacing w:after="120" w:line="240" w:lineRule="auto"/>
        <w:jc w:val="center"/>
        <w:rPr>
          <w:rFonts w:cs="Calibri"/>
          <w:b/>
          <w:bCs/>
          <w:sz w:val="20"/>
          <w:szCs w:val="20"/>
        </w:rPr>
      </w:pPr>
    </w:p>
    <w:p w14:paraId="34A15ACD" w14:textId="690F8D6C" w:rsidR="00BA3892" w:rsidRPr="00086B66" w:rsidRDefault="003B05D3" w:rsidP="00086B66">
      <w:pPr>
        <w:autoSpaceDE w:val="0"/>
        <w:autoSpaceDN w:val="0"/>
        <w:adjustRightInd w:val="0"/>
        <w:spacing w:after="120" w:line="240" w:lineRule="auto"/>
        <w:jc w:val="center"/>
        <w:rPr>
          <w:rFonts w:cs="Calibri"/>
          <w:b/>
          <w:bCs/>
          <w:sz w:val="20"/>
          <w:szCs w:val="20"/>
        </w:rPr>
      </w:pPr>
      <w:r w:rsidRPr="00086B66">
        <w:rPr>
          <w:rFonts w:cs="Calibri"/>
          <w:b/>
          <w:bCs/>
          <w:sz w:val="20"/>
          <w:szCs w:val="20"/>
        </w:rPr>
        <w:t>Board Changes</w:t>
      </w:r>
    </w:p>
    <w:p w14:paraId="2D25437D" w14:textId="77777777" w:rsidR="00BA3892" w:rsidRPr="00086B66" w:rsidRDefault="00BA3892" w:rsidP="00086B66">
      <w:pPr>
        <w:autoSpaceDE w:val="0"/>
        <w:autoSpaceDN w:val="0"/>
        <w:adjustRightInd w:val="0"/>
        <w:spacing w:after="120" w:line="240" w:lineRule="auto"/>
        <w:jc w:val="both"/>
        <w:rPr>
          <w:rFonts w:cs="Calibri"/>
          <w:b/>
          <w:bCs/>
          <w:sz w:val="20"/>
          <w:szCs w:val="20"/>
        </w:rPr>
      </w:pPr>
      <w:r w:rsidRPr="00086B66">
        <w:rPr>
          <w:rFonts w:cs="Calibri"/>
          <w:b/>
          <w:bCs/>
          <w:sz w:val="20"/>
          <w:szCs w:val="20"/>
        </w:rPr>
        <w:t> </w:t>
      </w:r>
    </w:p>
    <w:p w14:paraId="688AF22C" w14:textId="015D9A58" w:rsidR="00810DB6" w:rsidRPr="00086B66" w:rsidRDefault="00BA3892" w:rsidP="00086B66">
      <w:pPr>
        <w:spacing w:after="120" w:line="240" w:lineRule="auto"/>
        <w:jc w:val="both"/>
        <w:rPr>
          <w:rFonts w:cs="Calibri"/>
          <w:sz w:val="20"/>
          <w:szCs w:val="20"/>
        </w:rPr>
      </w:pPr>
      <w:r w:rsidRPr="00086B66">
        <w:rPr>
          <w:rFonts w:cs="Calibri"/>
          <w:sz w:val="20"/>
          <w:szCs w:val="20"/>
        </w:rPr>
        <w:t xml:space="preserve">Inspired Energy (AIM: INSE), a leading UK energy procurement consultant to UK corporates and SMEs, </w:t>
      </w:r>
      <w:r w:rsidR="00934ACC" w:rsidRPr="00086B66">
        <w:rPr>
          <w:rFonts w:cs="Calibri"/>
          <w:sz w:val="20"/>
          <w:szCs w:val="20"/>
        </w:rPr>
        <w:t xml:space="preserve">announces the following </w:t>
      </w:r>
      <w:r w:rsidR="00386B8D" w:rsidRPr="00086B66">
        <w:rPr>
          <w:rFonts w:cs="Calibri"/>
          <w:sz w:val="20"/>
          <w:szCs w:val="20"/>
        </w:rPr>
        <w:t xml:space="preserve">planned </w:t>
      </w:r>
      <w:r w:rsidR="00934ACC" w:rsidRPr="00086B66">
        <w:rPr>
          <w:rFonts w:cs="Calibri"/>
          <w:sz w:val="20"/>
          <w:szCs w:val="20"/>
        </w:rPr>
        <w:t>Board changes</w:t>
      </w:r>
      <w:r w:rsidR="00386B8D" w:rsidRPr="00086B66">
        <w:rPr>
          <w:rFonts w:cs="Calibri"/>
          <w:sz w:val="20"/>
          <w:szCs w:val="20"/>
        </w:rPr>
        <w:t xml:space="preserve">. </w:t>
      </w:r>
      <w:r w:rsidR="00086CE8" w:rsidRPr="00086B66">
        <w:rPr>
          <w:rFonts w:cs="Calibri"/>
          <w:sz w:val="20"/>
          <w:szCs w:val="20"/>
        </w:rPr>
        <w:t xml:space="preserve">Bob Holt </w:t>
      </w:r>
      <w:r w:rsidR="00386B8D" w:rsidRPr="00086B66">
        <w:rPr>
          <w:rFonts w:cs="Calibri"/>
          <w:sz w:val="20"/>
          <w:szCs w:val="20"/>
        </w:rPr>
        <w:t xml:space="preserve">has today </w:t>
      </w:r>
      <w:r w:rsidR="00086CE8" w:rsidRPr="00086B66">
        <w:rPr>
          <w:rFonts w:cs="Calibri"/>
          <w:sz w:val="20"/>
          <w:szCs w:val="20"/>
        </w:rPr>
        <w:t>step</w:t>
      </w:r>
      <w:r w:rsidR="00386B8D" w:rsidRPr="00086B66">
        <w:rPr>
          <w:rFonts w:cs="Calibri"/>
          <w:sz w:val="20"/>
          <w:szCs w:val="20"/>
        </w:rPr>
        <w:t>ped</w:t>
      </w:r>
      <w:r w:rsidR="00086CE8" w:rsidRPr="00086B66">
        <w:rPr>
          <w:rFonts w:cs="Calibri"/>
          <w:sz w:val="20"/>
          <w:szCs w:val="20"/>
        </w:rPr>
        <w:t xml:space="preserve"> down </w:t>
      </w:r>
      <w:r w:rsidR="00386B8D" w:rsidRPr="00086B66">
        <w:rPr>
          <w:rFonts w:cs="Calibri"/>
          <w:sz w:val="20"/>
          <w:szCs w:val="20"/>
        </w:rPr>
        <w:t xml:space="preserve">from his position </w:t>
      </w:r>
      <w:r w:rsidR="00086CE8" w:rsidRPr="00086B66">
        <w:rPr>
          <w:rFonts w:cs="Calibri"/>
          <w:sz w:val="20"/>
          <w:szCs w:val="20"/>
        </w:rPr>
        <w:t xml:space="preserve">as Non-Executive Chairman </w:t>
      </w:r>
      <w:r w:rsidR="00386B8D" w:rsidRPr="00086B66">
        <w:rPr>
          <w:rFonts w:cs="Calibri"/>
          <w:sz w:val="20"/>
          <w:szCs w:val="20"/>
        </w:rPr>
        <w:t xml:space="preserve">with </w:t>
      </w:r>
      <w:r w:rsidR="00086CE8" w:rsidRPr="00086B66">
        <w:rPr>
          <w:rFonts w:cs="Calibri"/>
          <w:sz w:val="20"/>
          <w:szCs w:val="20"/>
        </w:rPr>
        <w:t xml:space="preserve">Michael Fletcher </w:t>
      </w:r>
      <w:r w:rsidR="00386B8D" w:rsidRPr="00086B66">
        <w:rPr>
          <w:rFonts w:cs="Calibri"/>
          <w:sz w:val="20"/>
          <w:szCs w:val="20"/>
        </w:rPr>
        <w:t xml:space="preserve">being </w:t>
      </w:r>
      <w:r w:rsidR="00086CE8" w:rsidRPr="00086B66">
        <w:rPr>
          <w:rFonts w:cs="Calibri"/>
          <w:sz w:val="20"/>
          <w:szCs w:val="20"/>
        </w:rPr>
        <w:t>appoi</w:t>
      </w:r>
      <w:r w:rsidR="00934ACC" w:rsidRPr="00086B66">
        <w:rPr>
          <w:rFonts w:cs="Calibri"/>
          <w:sz w:val="20"/>
          <w:szCs w:val="20"/>
        </w:rPr>
        <w:t>nted as Non-Executive Chairman</w:t>
      </w:r>
      <w:r w:rsidR="00386B8D" w:rsidRPr="00086B66">
        <w:rPr>
          <w:rFonts w:cs="Calibri"/>
          <w:sz w:val="20"/>
          <w:szCs w:val="20"/>
        </w:rPr>
        <w:t>. In addition,</w:t>
      </w:r>
      <w:r w:rsidR="00934ACC" w:rsidRPr="00086B66">
        <w:rPr>
          <w:rFonts w:cs="Calibri"/>
          <w:sz w:val="20"/>
          <w:szCs w:val="20"/>
        </w:rPr>
        <w:t xml:space="preserve"> </w:t>
      </w:r>
      <w:r w:rsidR="00086CE8" w:rsidRPr="00086B66">
        <w:rPr>
          <w:rFonts w:cs="Calibri"/>
          <w:sz w:val="20"/>
          <w:szCs w:val="20"/>
        </w:rPr>
        <w:t xml:space="preserve">Mark Dickinson </w:t>
      </w:r>
      <w:r w:rsidR="00CE7BC2">
        <w:rPr>
          <w:rFonts w:cs="Calibri"/>
          <w:sz w:val="20"/>
          <w:szCs w:val="20"/>
        </w:rPr>
        <w:t xml:space="preserve">has </w:t>
      </w:r>
      <w:r w:rsidR="00386B8D" w:rsidRPr="00086B66">
        <w:rPr>
          <w:rFonts w:cs="Calibri"/>
          <w:sz w:val="20"/>
          <w:szCs w:val="20"/>
        </w:rPr>
        <w:t xml:space="preserve">been </w:t>
      </w:r>
      <w:r w:rsidR="00086CE8" w:rsidRPr="00086B66">
        <w:rPr>
          <w:rFonts w:cs="Calibri"/>
          <w:sz w:val="20"/>
          <w:szCs w:val="20"/>
        </w:rPr>
        <w:t>appointed</w:t>
      </w:r>
      <w:r w:rsidR="00CE7BC2">
        <w:rPr>
          <w:rFonts w:cs="Calibri"/>
          <w:sz w:val="20"/>
          <w:szCs w:val="20"/>
        </w:rPr>
        <w:t xml:space="preserve"> </w:t>
      </w:r>
      <w:r w:rsidR="00086CE8" w:rsidRPr="00086B66">
        <w:rPr>
          <w:rFonts w:cs="Calibri"/>
          <w:sz w:val="20"/>
          <w:szCs w:val="20"/>
        </w:rPr>
        <w:t>Non-Executive Director</w:t>
      </w:r>
      <w:r w:rsidR="00960A7D">
        <w:rPr>
          <w:rFonts w:cs="Calibri"/>
          <w:sz w:val="20"/>
          <w:szCs w:val="20"/>
        </w:rPr>
        <w:t>,</w:t>
      </w:r>
      <w:r w:rsidR="00CE7BC2">
        <w:rPr>
          <w:rFonts w:cs="Calibri"/>
          <w:sz w:val="20"/>
          <w:szCs w:val="20"/>
        </w:rPr>
        <w:t xml:space="preserve"> </w:t>
      </w:r>
      <w:r w:rsidR="00CE7BC2" w:rsidRPr="00086B66">
        <w:rPr>
          <w:rFonts w:cs="Calibri"/>
          <w:sz w:val="20"/>
          <w:szCs w:val="20"/>
        </w:rPr>
        <w:t>with immediate effect</w:t>
      </w:r>
      <w:r w:rsidR="00086CE8" w:rsidRPr="00086B66">
        <w:rPr>
          <w:rFonts w:cs="Calibri"/>
          <w:sz w:val="20"/>
          <w:szCs w:val="20"/>
        </w:rPr>
        <w:t>.</w:t>
      </w:r>
    </w:p>
    <w:p w14:paraId="6D35ABF8" w14:textId="4DA91AE0" w:rsidR="00086CE8" w:rsidRPr="00086B66" w:rsidRDefault="00086CE8" w:rsidP="00086B66">
      <w:pPr>
        <w:spacing w:after="120" w:line="240" w:lineRule="auto"/>
        <w:jc w:val="both"/>
        <w:rPr>
          <w:rFonts w:cs="Calibri"/>
          <w:sz w:val="20"/>
          <w:szCs w:val="20"/>
        </w:rPr>
      </w:pPr>
      <w:r w:rsidRPr="00086B66">
        <w:rPr>
          <w:rFonts w:cs="Calibri"/>
          <w:b/>
          <w:bCs/>
          <w:sz w:val="20"/>
          <w:szCs w:val="20"/>
        </w:rPr>
        <w:t>Michael Fletcher</w:t>
      </w:r>
      <w:r w:rsidRPr="00086B66">
        <w:rPr>
          <w:rFonts w:cs="Calibri"/>
          <w:sz w:val="20"/>
          <w:szCs w:val="20"/>
        </w:rPr>
        <w:t>, who has been on the Board since Inspired</w:t>
      </w:r>
      <w:r w:rsidR="002F2239">
        <w:rPr>
          <w:rFonts w:cs="Calibri"/>
          <w:sz w:val="20"/>
          <w:szCs w:val="20"/>
        </w:rPr>
        <w:t xml:space="preserve"> Energy</w:t>
      </w:r>
      <w:r w:rsidRPr="00086B66">
        <w:rPr>
          <w:rFonts w:cs="Calibri"/>
          <w:sz w:val="20"/>
          <w:szCs w:val="20"/>
        </w:rPr>
        <w:t xml:space="preserve"> listed in November 2011</w:t>
      </w:r>
      <w:r w:rsidR="00B01EF6" w:rsidRPr="00086B66">
        <w:rPr>
          <w:rFonts w:cs="Calibri"/>
          <w:sz w:val="20"/>
          <w:szCs w:val="20"/>
        </w:rPr>
        <w:t>,</w:t>
      </w:r>
      <w:r w:rsidRPr="00086B66">
        <w:rPr>
          <w:rFonts w:cs="Calibri"/>
          <w:sz w:val="20"/>
          <w:szCs w:val="20"/>
        </w:rPr>
        <w:t xml:space="preserve"> has been appointed as Non-Executive Chairman</w:t>
      </w:r>
      <w:r w:rsidR="00B01EF6" w:rsidRPr="00086B66">
        <w:rPr>
          <w:rFonts w:cs="Calibri"/>
          <w:sz w:val="20"/>
          <w:szCs w:val="20"/>
        </w:rPr>
        <w:t xml:space="preserve">. </w:t>
      </w:r>
      <w:r w:rsidR="00CB124B" w:rsidRPr="00086B66">
        <w:rPr>
          <w:rFonts w:cs="Calibri"/>
          <w:sz w:val="20"/>
          <w:szCs w:val="20"/>
        </w:rPr>
        <w:t xml:space="preserve">Mike </w:t>
      </w:r>
      <w:r w:rsidR="00B01EF6" w:rsidRPr="00086B66">
        <w:rPr>
          <w:rFonts w:cs="Calibri"/>
          <w:sz w:val="20"/>
          <w:szCs w:val="20"/>
        </w:rPr>
        <w:t xml:space="preserve">is co-founder and managing partner of </w:t>
      </w:r>
      <w:proofErr w:type="spellStart"/>
      <w:r w:rsidR="00B01EF6" w:rsidRPr="00086B66">
        <w:rPr>
          <w:rFonts w:cs="Calibri"/>
          <w:sz w:val="20"/>
          <w:szCs w:val="20"/>
        </w:rPr>
        <w:t>Praetura</w:t>
      </w:r>
      <w:proofErr w:type="spellEnd"/>
      <w:r w:rsidR="00B01EF6" w:rsidRPr="00086B66">
        <w:rPr>
          <w:rFonts w:cs="Calibri"/>
          <w:sz w:val="20"/>
          <w:szCs w:val="20"/>
        </w:rPr>
        <w:t xml:space="preserve"> Capital LLP, a business specialising in venture investment and c</w:t>
      </w:r>
      <w:r w:rsidR="008603D9" w:rsidRPr="00086B66">
        <w:rPr>
          <w:rFonts w:cs="Calibri"/>
          <w:sz w:val="20"/>
          <w:szCs w:val="20"/>
        </w:rPr>
        <w:t>orporate advisory</w:t>
      </w:r>
      <w:r w:rsidR="00CB124B" w:rsidRPr="00086B66">
        <w:rPr>
          <w:rFonts w:cs="Calibri"/>
          <w:sz w:val="20"/>
          <w:szCs w:val="20"/>
        </w:rPr>
        <w:t xml:space="preserve"> and was formerly a Managing Director at </w:t>
      </w:r>
      <w:proofErr w:type="spellStart"/>
      <w:r w:rsidR="00CB124B" w:rsidRPr="00086B66">
        <w:rPr>
          <w:rFonts w:cs="Calibri"/>
          <w:sz w:val="20"/>
          <w:szCs w:val="20"/>
        </w:rPr>
        <w:t>Altium</w:t>
      </w:r>
      <w:proofErr w:type="spellEnd"/>
      <w:r w:rsidR="00CB124B" w:rsidRPr="00086B66">
        <w:rPr>
          <w:rFonts w:cs="Calibri"/>
          <w:sz w:val="20"/>
          <w:szCs w:val="20"/>
        </w:rPr>
        <w:t xml:space="preserve"> Capital</w:t>
      </w:r>
      <w:r w:rsidR="002F2239">
        <w:rPr>
          <w:rFonts w:cs="Calibri"/>
          <w:sz w:val="20"/>
          <w:szCs w:val="20"/>
        </w:rPr>
        <w:t xml:space="preserve"> Limited</w:t>
      </w:r>
      <w:r w:rsidR="001E2FC6" w:rsidRPr="00086B66">
        <w:rPr>
          <w:rFonts w:cs="Calibri"/>
          <w:sz w:val="20"/>
          <w:szCs w:val="20"/>
        </w:rPr>
        <w:t xml:space="preserve">. Mike has extensive experience in </w:t>
      </w:r>
      <w:r w:rsidR="008603D9" w:rsidRPr="00086B66">
        <w:rPr>
          <w:rFonts w:cs="Calibri"/>
          <w:sz w:val="20"/>
          <w:szCs w:val="20"/>
        </w:rPr>
        <w:t>mergers, acquisitions and corporate finance</w:t>
      </w:r>
      <w:r w:rsidR="001E2FC6" w:rsidRPr="00086B66">
        <w:rPr>
          <w:rFonts w:cs="Calibri"/>
          <w:sz w:val="20"/>
          <w:szCs w:val="20"/>
        </w:rPr>
        <w:t xml:space="preserve"> </w:t>
      </w:r>
      <w:r w:rsidR="00CB124B" w:rsidRPr="00086B66">
        <w:rPr>
          <w:rFonts w:cs="Calibri"/>
          <w:sz w:val="20"/>
          <w:szCs w:val="20"/>
        </w:rPr>
        <w:t xml:space="preserve">complementing Inspired Energy’s growth strategy of executing </w:t>
      </w:r>
      <w:r w:rsidR="00433B47">
        <w:rPr>
          <w:rFonts w:cs="Calibri"/>
          <w:sz w:val="20"/>
          <w:szCs w:val="20"/>
        </w:rPr>
        <w:t xml:space="preserve">complementary </w:t>
      </w:r>
      <w:r w:rsidR="00CB124B" w:rsidRPr="00086B66">
        <w:rPr>
          <w:rFonts w:cs="Calibri"/>
          <w:sz w:val="20"/>
          <w:szCs w:val="20"/>
        </w:rPr>
        <w:t>acquisitions</w:t>
      </w:r>
      <w:r w:rsidR="008603D9" w:rsidRPr="00086B66">
        <w:rPr>
          <w:rFonts w:cs="Calibri"/>
          <w:sz w:val="20"/>
          <w:szCs w:val="20"/>
        </w:rPr>
        <w:t>.</w:t>
      </w:r>
      <w:r w:rsidR="00B01EF6" w:rsidRPr="00086B66">
        <w:rPr>
          <w:rFonts w:cs="Calibri"/>
          <w:sz w:val="20"/>
          <w:szCs w:val="20"/>
        </w:rPr>
        <w:t xml:space="preserve"> </w:t>
      </w:r>
      <w:r w:rsidR="008603D9" w:rsidRPr="00086B66">
        <w:rPr>
          <w:rFonts w:cs="Calibri"/>
          <w:sz w:val="20"/>
          <w:szCs w:val="20"/>
        </w:rPr>
        <w:t xml:space="preserve">Mike is a chartered accountant and both </w:t>
      </w:r>
      <w:r w:rsidR="00960A7D">
        <w:rPr>
          <w:rFonts w:cs="Calibri"/>
          <w:sz w:val="20"/>
          <w:szCs w:val="20"/>
        </w:rPr>
        <w:t>F</w:t>
      </w:r>
      <w:r w:rsidR="008603D9" w:rsidRPr="00086B66">
        <w:rPr>
          <w:rFonts w:cs="Calibri"/>
          <w:sz w:val="20"/>
          <w:szCs w:val="20"/>
        </w:rPr>
        <w:t>CA and SRA approved.</w:t>
      </w:r>
    </w:p>
    <w:p w14:paraId="03A6C7CB" w14:textId="5E494ADC" w:rsidR="00A93C49" w:rsidRPr="00086B66" w:rsidRDefault="00934ACC" w:rsidP="00086B66">
      <w:pPr>
        <w:spacing w:after="120" w:line="240" w:lineRule="auto"/>
        <w:jc w:val="both"/>
        <w:rPr>
          <w:rFonts w:cs="Calibri"/>
          <w:sz w:val="20"/>
          <w:szCs w:val="20"/>
        </w:rPr>
      </w:pPr>
      <w:r w:rsidRPr="00086B66">
        <w:rPr>
          <w:rFonts w:cs="Calibri"/>
          <w:b/>
          <w:bCs/>
          <w:sz w:val="20"/>
          <w:szCs w:val="20"/>
        </w:rPr>
        <w:t>Mark Dickinson</w:t>
      </w:r>
      <w:r w:rsidRPr="00086B66">
        <w:rPr>
          <w:rFonts w:cs="Calibri"/>
          <w:sz w:val="20"/>
          <w:szCs w:val="20"/>
        </w:rPr>
        <w:t xml:space="preserve"> </w:t>
      </w:r>
      <w:r w:rsidR="00CB124B" w:rsidRPr="00086B66">
        <w:rPr>
          <w:rFonts w:cs="Calibri"/>
          <w:sz w:val="20"/>
          <w:szCs w:val="20"/>
        </w:rPr>
        <w:t xml:space="preserve">joins the </w:t>
      </w:r>
      <w:r w:rsidR="00C91696">
        <w:rPr>
          <w:rFonts w:cs="Calibri"/>
          <w:sz w:val="20"/>
          <w:szCs w:val="20"/>
        </w:rPr>
        <w:t>B</w:t>
      </w:r>
      <w:r w:rsidR="00CB124B" w:rsidRPr="00086B66">
        <w:rPr>
          <w:rFonts w:cs="Calibri"/>
          <w:sz w:val="20"/>
          <w:szCs w:val="20"/>
        </w:rPr>
        <w:t xml:space="preserve">oard as a Non-Executive Director. Mark </w:t>
      </w:r>
      <w:r w:rsidRPr="00086B66">
        <w:rPr>
          <w:rFonts w:cs="Calibri"/>
          <w:sz w:val="20"/>
          <w:szCs w:val="20"/>
        </w:rPr>
        <w:t>is an energy consultancy specialist with over 20 years’ experience of developing and advising</w:t>
      </w:r>
      <w:r w:rsidR="008B7FCA" w:rsidRPr="00086B66">
        <w:rPr>
          <w:rFonts w:cs="Calibri"/>
          <w:sz w:val="20"/>
          <w:szCs w:val="20"/>
        </w:rPr>
        <w:t xml:space="preserve"> companies in the sector.  Mark </w:t>
      </w:r>
      <w:r w:rsidR="00481A68" w:rsidRPr="00086B66">
        <w:rPr>
          <w:rFonts w:cs="Calibri"/>
          <w:sz w:val="20"/>
          <w:szCs w:val="20"/>
        </w:rPr>
        <w:t xml:space="preserve">was CEO of M&amp;C Energy Group </w:t>
      </w:r>
      <w:r w:rsidR="008B7FCA" w:rsidRPr="00086B66">
        <w:rPr>
          <w:rFonts w:cs="Calibri"/>
          <w:sz w:val="20"/>
          <w:szCs w:val="20"/>
        </w:rPr>
        <w:t xml:space="preserve">where he led the buy and build strategy completing four acquisitions before </w:t>
      </w:r>
      <w:r w:rsidR="00FD7C0A" w:rsidRPr="00086B66">
        <w:rPr>
          <w:rFonts w:cs="Calibri"/>
          <w:sz w:val="20"/>
          <w:szCs w:val="20"/>
        </w:rPr>
        <w:t>selling the company to Schneider Electric</w:t>
      </w:r>
      <w:r w:rsidR="00481A68" w:rsidRPr="00086B66">
        <w:rPr>
          <w:rFonts w:cs="Calibri"/>
          <w:sz w:val="20"/>
          <w:szCs w:val="20"/>
        </w:rPr>
        <w:t xml:space="preserve"> in 2013</w:t>
      </w:r>
      <w:r w:rsidR="00FD7C0A" w:rsidRPr="00086B66">
        <w:rPr>
          <w:rFonts w:cs="Calibri"/>
          <w:sz w:val="20"/>
          <w:szCs w:val="20"/>
        </w:rPr>
        <w:t>.</w:t>
      </w:r>
    </w:p>
    <w:p w14:paraId="2C941A92" w14:textId="0561EC6B" w:rsidR="00934ACC" w:rsidRPr="00086B66" w:rsidRDefault="00934ACC" w:rsidP="00086B66">
      <w:pPr>
        <w:spacing w:after="120" w:line="240" w:lineRule="auto"/>
        <w:jc w:val="both"/>
        <w:rPr>
          <w:sz w:val="20"/>
          <w:szCs w:val="20"/>
        </w:rPr>
      </w:pPr>
      <w:r w:rsidRPr="00086B66">
        <w:rPr>
          <w:rFonts w:cs="Calibri"/>
          <w:sz w:val="20"/>
          <w:szCs w:val="20"/>
        </w:rPr>
        <w:t xml:space="preserve">He brings significant </w:t>
      </w:r>
      <w:r w:rsidR="00CB124B" w:rsidRPr="00086B66">
        <w:rPr>
          <w:rFonts w:cs="Calibri"/>
          <w:sz w:val="20"/>
          <w:szCs w:val="20"/>
        </w:rPr>
        <w:t xml:space="preserve">industry knowledge coupled with experience </w:t>
      </w:r>
      <w:r w:rsidRPr="00086B66">
        <w:rPr>
          <w:rFonts w:cs="Calibri"/>
          <w:sz w:val="20"/>
          <w:szCs w:val="20"/>
        </w:rPr>
        <w:t xml:space="preserve">in </w:t>
      </w:r>
      <w:r w:rsidR="00CB124B" w:rsidRPr="00086B66">
        <w:rPr>
          <w:rFonts w:cs="Calibri"/>
          <w:sz w:val="20"/>
          <w:szCs w:val="20"/>
        </w:rPr>
        <w:t xml:space="preserve">executing </w:t>
      </w:r>
      <w:r w:rsidRPr="00086B66">
        <w:rPr>
          <w:rFonts w:cs="Calibri"/>
          <w:sz w:val="20"/>
          <w:szCs w:val="20"/>
        </w:rPr>
        <w:t xml:space="preserve">acquisitions and has a </w:t>
      </w:r>
      <w:r w:rsidRPr="00086B66">
        <w:rPr>
          <w:sz w:val="20"/>
          <w:szCs w:val="20"/>
        </w:rPr>
        <w:t>Masters in Finance from the London Business School where he was voted Accomplished Entrepreneur of the Year in 2012.</w:t>
      </w:r>
    </w:p>
    <w:p w14:paraId="5CD6C760" w14:textId="78AA43DF" w:rsidR="00934ACC" w:rsidRDefault="003B05D3" w:rsidP="00086B66">
      <w:pPr>
        <w:spacing w:after="120" w:line="240" w:lineRule="auto"/>
        <w:jc w:val="both"/>
        <w:rPr>
          <w:rFonts w:cs="Calibri"/>
          <w:sz w:val="20"/>
          <w:szCs w:val="20"/>
        </w:rPr>
      </w:pPr>
      <w:r w:rsidRPr="00086B66">
        <w:rPr>
          <w:rFonts w:cs="Calibri"/>
          <w:sz w:val="20"/>
          <w:szCs w:val="20"/>
        </w:rPr>
        <w:t xml:space="preserve">Mark Dickinson will chair the nominations committee and </w:t>
      </w:r>
      <w:r w:rsidR="00CE7BC2">
        <w:rPr>
          <w:rFonts w:cs="Calibri"/>
          <w:sz w:val="20"/>
          <w:szCs w:val="20"/>
        </w:rPr>
        <w:t xml:space="preserve">Mike Fletcher </w:t>
      </w:r>
      <w:r w:rsidRPr="00086B66">
        <w:rPr>
          <w:rFonts w:cs="Calibri"/>
          <w:sz w:val="20"/>
          <w:szCs w:val="20"/>
        </w:rPr>
        <w:t>will chair the audit committee.</w:t>
      </w:r>
    </w:p>
    <w:p w14:paraId="29FEADD0" w14:textId="23CDD150" w:rsidR="00CE7BC2" w:rsidRPr="00086B66" w:rsidRDefault="00960A7D" w:rsidP="00086B66">
      <w:pPr>
        <w:spacing w:after="120" w:line="240" w:lineRule="auto"/>
        <w:jc w:val="both"/>
        <w:rPr>
          <w:rFonts w:cs="Calibri"/>
          <w:sz w:val="20"/>
          <w:szCs w:val="20"/>
        </w:rPr>
      </w:pPr>
      <w:r w:rsidRPr="00B12122">
        <w:rPr>
          <w:rFonts w:cs="Calibri"/>
          <w:sz w:val="20"/>
          <w:szCs w:val="20"/>
        </w:rPr>
        <w:t>In addition to the changes above, the Board intends to appoint a further independent non-executive director to the Board in due course.</w:t>
      </w:r>
    </w:p>
    <w:p w14:paraId="36518C13" w14:textId="0C571E0A" w:rsidR="003B05D3" w:rsidRPr="00086B66" w:rsidRDefault="003B05D3" w:rsidP="00086B66">
      <w:pPr>
        <w:spacing w:after="120" w:line="240" w:lineRule="auto"/>
        <w:jc w:val="both"/>
        <w:rPr>
          <w:rFonts w:cs="Calibri"/>
          <w:sz w:val="20"/>
          <w:szCs w:val="20"/>
        </w:rPr>
      </w:pPr>
      <w:r w:rsidRPr="00086B66">
        <w:rPr>
          <w:rFonts w:cs="Calibri"/>
          <w:sz w:val="20"/>
          <w:szCs w:val="20"/>
        </w:rPr>
        <w:t xml:space="preserve">Commenting on the Board changes, </w:t>
      </w:r>
      <w:r w:rsidRPr="00086B66">
        <w:rPr>
          <w:rFonts w:cs="Calibri"/>
          <w:b/>
          <w:bCs/>
          <w:sz w:val="20"/>
          <w:szCs w:val="20"/>
        </w:rPr>
        <w:t>Janet Thornton, CEO</w:t>
      </w:r>
      <w:r w:rsidR="008603D9" w:rsidRPr="00086B66">
        <w:rPr>
          <w:rFonts w:cs="Calibri"/>
          <w:sz w:val="20"/>
          <w:szCs w:val="20"/>
        </w:rPr>
        <w:t xml:space="preserve"> said: “On behalf of the B</w:t>
      </w:r>
      <w:r w:rsidRPr="00086B66">
        <w:rPr>
          <w:rFonts w:cs="Calibri"/>
          <w:sz w:val="20"/>
          <w:szCs w:val="20"/>
        </w:rPr>
        <w:t>oard, I would like to thank Bob for his support</w:t>
      </w:r>
      <w:r w:rsidR="001E2FC6" w:rsidRPr="00086B66">
        <w:rPr>
          <w:rFonts w:cs="Calibri"/>
          <w:sz w:val="20"/>
          <w:szCs w:val="20"/>
        </w:rPr>
        <w:t xml:space="preserve">. Bob has provided invaluable advice drawing on his broad experience of public company life in his role throughout the IPO process and subsequent five years which has seen Inspired Energy evolve </w:t>
      </w:r>
      <w:proofErr w:type="gramStart"/>
      <w:r w:rsidR="001E2FC6" w:rsidRPr="00086B66">
        <w:rPr>
          <w:rFonts w:cs="Calibri"/>
          <w:sz w:val="20"/>
          <w:szCs w:val="20"/>
        </w:rPr>
        <w:t>from</w:t>
      </w:r>
      <w:proofErr w:type="gramEnd"/>
      <w:r w:rsidR="001E2FC6" w:rsidRPr="00086B66">
        <w:rPr>
          <w:rFonts w:cs="Calibri"/>
          <w:sz w:val="20"/>
          <w:szCs w:val="20"/>
        </w:rPr>
        <w:t xml:space="preserve"> a £10 million fledgling enterprise into a £65 million Group</w:t>
      </w:r>
      <w:r w:rsidRPr="00086B66">
        <w:rPr>
          <w:rFonts w:cs="Calibri"/>
          <w:sz w:val="20"/>
          <w:szCs w:val="20"/>
        </w:rPr>
        <w:t>.  We wish him well for the future.</w:t>
      </w:r>
    </w:p>
    <w:p w14:paraId="3ED3CF99" w14:textId="6A563A5A" w:rsidR="003B05D3" w:rsidRPr="00086B66" w:rsidRDefault="003B05D3" w:rsidP="00086B66">
      <w:pPr>
        <w:spacing w:after="120" w:line="240" w:lineRule="auto"/>
        <w:jc w:val="both"/>
        <w:rPr>
          <w:rFonts w:cs="Calibri"/>
          <w:sz w:val="20"/>
          <w:szCs w:val="20"/>
        </w:rPr>
      </w:pPr>
      <w:r w:rsidRPr="00086B66">
        <w:rPr>
          <w:rFonts w:cs="Calibri"/>
          <w:sz w:val="20"/>
          <w:szCs w:val="20"/>
        </w:rPr>
        <w:t xml:space="preserve">“We are delighted that Mike </w:t>
      </w:r>
      <w:r w:rsidR="001E2FC6" w:rsidRPr="00086B66">
        <w:rPr>
          <w:rFonts w:cs="Calibri"/>
          <w:sz w:val="20"/>
          <w:szCs w:val="20"/>
        </w:rPr>
        <w:t xml:space="preserve">has agreed to step up to </w:t>
      </w:r>
      <w:r w:rsidRPr="00086B66">
        <w:rPr>
          <w:rFonts w:cs="Calibri"/>
          <w:sz w:val="20"/>
          <w:szCs w:val="20"/>
        </w:rPr>
        <w:t>the Ch</w:t>
      </w:r>
      <w:r w:rsidR="008603D9" w:rsidRPr="00086B66">
        <w:rPr>
          <w:rFonts w:cs="Calibri"/>
          <w:sz w:val="20"/>
          <w:szCs w:val="20"/>
        </w:rPr>
        <w:t xml:space="preserve">airman’s role as he </w:t>
      </w:r>
      <w:r w:rsidR="00960A7D">
        <w:rPr>
          <w:rFonts w:cs="Calibri"/>
          <w:sz w:val="20"/>
          <w:szCs w:val="20"/>
        </w:rPr>
        <w:t xml:space="preserve">was integrally involved in the </w:t>
      </w:r>
      <w:proofErr w:type="gramStart"/>
      <w:r w:rsidR="00960A7D">
        <w:rPr>
          <w:rFonts w:cs="Calibri"/>
          <w:sz w:val="20"/>
          <w:szCs w:val="20"/>
        </w:rPr>
        <w:t>IPO,</w:t>
      </w:r>
      <w:proofErr w:type="gramEnd"/>
      <w:r w:rsidR="00960A7D">
        <w:rPr>
          <w:rFonts w:cs="Calibri"/>
          <w:sz w:val="20"/>
          <w:szCs w:val="20"/>
        </w:rPr>
        <w:t xml:space="preserve"> </w:t>
      </w:r>
      <w:r w:rsidR="008603D9" w:rsidRPr="00086B66">
        <w:rPr>
          <w:rFonts w:cs="Calibri"/>
          <w:sz w:val="20"/>
          <w:szCs w:val="20"/>
        </w:rPr>
        <w:t xml:space="preserve">has been </w:t>
      </w:r>
      <w:r w:rsidR="001E2FC6" w:rsidRPr="00086B66">
        <w:rPr>
          <w:rFonts w:cs="Calibri"/>
          <w:sz w:val="20"/>
          <w:szCs w:val="20"/>
        </w:rPr>
        <w:t xml:space="preserve">on the Board as </w:t>
      </w:r>
      <w:r w:rsidR="008603D9" w:rsidRPr="00086B66">
        <w:rPr>
          <w:rFonts w:cs="Calibri"/>
          <w:sz w:val="20"/>
          <w:szCs w:val="20"/>
        </w:rPr>
        <w:t>a</w:t>
      </w:r>
      <w:r w:rsidRPr="00086B66">
        <w:rPr>
          <w:rFonts w:cs="Calibri"/>
          <w:sz w:val="20"/>
          <w:szCs w:val="20"/>
        </w:rPr>
        <w:t xml:space="preserve"> </w:t>
      </w:r>
      <w:r w:rsidR="001E2FC6" w:rsidRPr="00086B66">
        <w:rPr>
          <w:rFonts w:cs="Calibri"/>
          <w:sz w:val="20"/>
          <w:szCs w:val="20"/>
        </w:rPr>
        <w:t>Non-Executive D</w:t>
      </w:r>
      <w:r w:rsidRPr="00086B66">
        <w:rPr>
          <w:rFonts w:cs="Calibri"/>
          <w:sz w:val="20"/>
          <w:szCs w:val="20"/>
        </w:rPr>
        <w:t xml:space="preserve">irector </w:t>
      </w:r>
      <w:r w:rsidR="008603D9" w:rsidRPr="00086B66">
        <w:rPr>
          <w:rFonts w:cs="Calibri"/>
          <w:sz w:val="20"/>
          <w:szCs w:val="20"/>
        </w:rPr>
        <w:t xml:space="preserve">since </w:t>
      </w:r>
      <w:r w:rsidR="00481A68" w:rsidRPr="00086B66">
        <w:rPr>
          <w:rFonts w:cs="Calibri"/>
          <w:sz w:val="20"/>
          <w:szCs w:val="20"/>
        </w:rPr>
        <w:t>2011</w:t>
      </w:r>
      <w:r w:rsidR="008603D9" w:rsidRPr="00086B66">
        <w:rPr>
          <w:rFonts w:cs="Calibri"/>
          <w:sz w:val="20"/>
          <w:szCs w:val="20"/>
        </w:rPr>
        <w:t xml:space="preserve"> and provides the B</w:t>
      </w:r>
      <w:r w:rsidRPr="00086B66">
        <w:rPr>
          <w:rFonts w:cs="Calibri"/>
          <w:sz w:val="20"/>
          <w:szCs w:val="20"/>
        </w:rPr>
        <w:t>oard with strong counsel and support.</w:t>
      </w:r>
    </w:p>
    <w:p w14:paraId="36C32618" w14:textId="090985C3" w:rsidR="003B05D3" w:rsidRPr="00086B66" w:rsidRDefault="003B05D3" w:rsidP="00086B66">
      <w:pPr>
        <w:spacing w:after="120" w:line="240" w:lineRule="auto"/>
        <w:jc w:val="both"/>
        <w:rPr>
          <w:rFonts w:cs="Calibri"/>
          <w:sz w:val="20"/>
          <w:szCs w:val="20"/>
        </w:rPr>
      </w:pPr>
      <w:r w:rsidRPr="00086B66">
        <w:rPr>
          <w:rFonts w:cs="Calibri"/>
          <w:sz w:val="20"/>
          <w:szCs w:val="20"/>
        </w:rPr>
        <w:t>“We would like to welcome Mark, who join</w:t>
      </w:r>
      <w:r w:rsidR="00CE7BC2">
        <w:rPr>
          <w:rFonts w:cs="Calibri"/>
          <w:sz w:val="20"/>
          <w:szCs w:val="20"/>
        </w:rPr>
        <w:t>s</w:t>
      </w:r>
      <w:r w:rsidRPr="00086B66">
        <w:rPr>
          <w:rFonts w:cs="Calibri"/>
          <w:sz w:val="20"/>
          <w:szCs w:val="20"/>
        </w:rPr>
        <w:t xml:space="preserve"> Inspired Energy at a very exciting time for the business.  We have grown significantly over the past five years, continuing to deliver record results through our organic gro</w:t>
      </w:r>
      <w:r w:rsidR="006A1FBB" w:rsidRPr="00086B66">
        <w:rPr>
          <w:rFonts w:cs="Calibri"/>
          <w:sz w:val="20"/>
          <w:szCs w:val="20"/>
        </w:rPr>
        <w:t>wth and strategic acquisitions and look forward to another exciting year of growth and opportunity for the business.”</w:t>
      </w:r>
    </w:p>
    <w:p w14:paraId="2D831287" w14:textId="77777777" w:rsidR="00D87216" w:rsidRPr="00086B66" w:rsidRDefault="00D87216" w:rsidP="00960A7D">
      <w:pPr>
        <w:widowControl w:val="0"/>
        <w:spacing w:after="120" w:line="240" w:lineRule="auto"/>
        <w:rPr>
          <w:rFonts w:eastAsia="Times New Roman" w:cstheme="minorHAnsi"/>
          <w:b/>
          <w:sz w:val="20"/>
          <w:szCs w:val="20"/>
          <w:lang w:eastAsia="en-GB"/>
        </w:rPr>
      </w:pPr>
      <w:r w:rsidRPr="00086B66">
        <w:rPr>
          <w:rFonts w:eastAsia="Times New Roman" w:cstheme="minorHAnsi"/>
          <w:b/>
          <w:sz w:val="20"/>
          <w:szCs w:val="20"/>
          <w:lang w:eastAsia="en-GB"/>
        </w:rPr>
        <w:t xml:space="preserve">Enquiries:    </w:t>
      </w:r>
    </w:p>
    <w:p w14:paraId="186A85C9" w14:textId="77777777" w:rsidR="00D87216" w:rsidRPr="00086B66" w:rsidRDefault="00D87216" w:rsidP="00960A7D">
      <w:pPr>
        <w:widowControl w:val="0"/>
        <w:spacing w:after="120" w:line="240" w:lineRule="auto"/>
        <w:rPr>
          <w:rFonts w:eastAsia="Times New Roman" w:cstheme="minorHAnsi"/>
          <w:sz w:val="20"/>
          <w:szCs w:val="20"/>
          <w:lang w:eastAsia="en-GB"/>
        </w:rPr>
      </w:pPr>
    </w:p>
    <w:tbl>
      <w:tblPr>
        <w:tblW w:w="0" w:type="auto"/>
        <w:tblCellSpacing w:w="0" w:type="dxa"/>
        <w:tblCellMar>
          <w:left w:w="0" w:type="dxa"/>
          <w:right w:w="0" w:type="dxa"/>
        </w:tblCellMar>
        <w:tblLook w:val="04A0" w:firstRow="1" w:lastRow="0" w:firstColumn="1" w:lastColumn="0" w:noHBand="0" w:noVBand="1"/>
      </w:tblPr>
      <w:tblGrid>
        <w:gridCol w:w="5307"/>
        <w:gridCol w:w="3670"/>
      </w:tblGrid>
      <w:tr w:rsidR="00CD357B" w:rsidRPr="00086B66" w14:paraId="2D62E1B1" w14:textId="77777777" w:rsidTr="00086CE8">
        <w:trPr>
          <w:trHeight w:val="1510"/>
          <w:tblCellSpacing w:w="0" w:type="dxa"/>
        </w:trPr>
        <w:tc>
          <w:tcPr>
            <w:tcW w:w="5307" w:type="dxa"/>
            <w:hideMark/>
          </w:tcPr>
          <w:p w14:paraId="677E6902" w14:textId="77777777" w:rsidR="00CD357B" w:rsidRPr="00086B66" w:rsidRDefault="00CD357B" w:rsidP="00960A7D">
            <w:pPr>
              <w:widowControl w:val="0"/>
              <w:spacing w:after="120"/>
              <w:rPr>
                <w:rFonts w:cs="Arial"/>
                <w:b/>
                <w:color w:val="000000"/>
                <w:sz w:val="20"/>
                <w:szCs w:val="20"/>
              </w:rPr>
            </w:pPr>
            <w:r w:rsidRPr="00086B66">
              <w:rPr>
                <w:rFonts w:cs="Arial"/>
                <w:b/>
                <w:color w:val="000000"/>
                <w:sz w:val="20"/>
                <w:szCs w:val="20"/>
              </w:rPr>
              <w:t>Inspired Energy plc</w:t>
            </w:r>
          </w:p>
          <w:p w14:paraId="3A7D8E95" w14:textId="4D5D2F01" w:rsidR="00C91696" w:rsidRDefault="00CD357B" w:rsidP="00960A7D">
            <w:pPr>
              <w:pStyle w:val="textForfigsover"/>
              <w:widowControl w:val="0"/>
              <w:suppressAutoHyphens w:val="0"/>
              <w:spacing w:after="120"/>
              <w:rPr>
                <w:rFonts w:asciiTheme="minorHAnsi" w:hAnsiTheme="minorHAnsi"/>
                <w:sz w:val="20"/>
                <w:szCs w:val="20"/>
              </w:rPr>
            </w:pPr>
            <w:r w:rsidRPr="00086B66">
              <w:rPr>
                <w:rFonts w:asciiTheme="minorHAnsi" w:hAnsiTheme="minorHAnsi"/>
                <w:sz w:val="20"/>
                <w:szCs w:val="20"/>
              </w:rPr>
              <w:t xml:space="preserve">Janet Thornton (Managing Director) </w:t>
            </w:r>
          </w:p>
          <w:p w14:paraId="778F5933" w14:textId="7DD3B5E1" w:rsidR="00CD357B" w:rsidRPr="00086B66" w:rsidRDefault="00CD357B" w:rsidP="00960A7D">
            <w:pPr>
              <w:pStyle w:val="textForfigsover"/>
              <w:widowControl w:val="0"/>
              <w:suppressAutoHyphens w:val="0"/>
              <w:spacing w:after="120"/>
              <w:rPr>
                <w:rFonts w:asciiTheme="minorHAnsi" w:hAnsiTheme="minorHAnsi"/>
                <w:sz w:val="20"/>
                <w:szCs w:val="20"/>
              </w:rPr>
            </w:pPr>
            <w:r w:rsidRPr="00086B66">
              <w:rPr>
                <w:rFonts w:asciiTheme="minorHAnsi" w:hAnsiTheme="minorHAnsi"/>
                <w:sz w:val="20"/>
                <w:szCs w:val="20"/>
              </w:rPr>
              <w:t>Paul Connor (Finance Director)</w:t>
            </w:r>
          </w:p>
          <w:p w14:paraId="515DF3CF" w14:textId="77777777" w:rsidR="00CD357B" w:rsidRPr="00086B66" w:rsidRDefault="00CD357B" w:rsidP="00960A7D">
            <w:pPr>
              <w:pStyle w:val="textForfigsover"/>
              <w:widowControl w:val="0"/>
              <w:suppressAutoHyphens w:val="0"/>
              <w:spacing w:after="120"/>
              <w:rPr>
                <w:rFonts w:asciiTheme="minorHAnsi" w:hAnsiTheme="minorHAnsi"/>
                <w:sz w:val="20"/>
                <w:szCs w:val="20"/>
              </w:rPr>
            </w:pPr>
            <w:r w:rsidRPr="00086B66">
              <w:rPr>
                <w:rFonts w:asciiTheme="minorHAnsi" w:hAnsiTheme="minorHAnsi"/>
                <w:sz w:val="20"/>
                <w:szCs w:val="20"/>
              </w:rPr>
              <w:t>David Foreman (Corporate Development Director)</w:t>
            </w:r>
          </w:p>
          <w:p w14:paraId="1C5F36D3" w14:textId="77777777" w:rsidR="00CD357B" w:rsidRPr="00086B66" w:rsidRDefault="00CD357B" w:rsidP="00960A7D">
            <w:pPr>
              <w:widowControl w:val="0"/>
              <w:spacing w:after="120"/>
              <w:rPr>
                <w:rFonts w:cs="Arial"/>
                <w:color w:val="000000"/>
                <w:sz w:val="20"/>
                <w:szCs w:val="20"/>
              </w:rPr>
            </w:pPr>
          </w:p>
        </w:tc>
        <w:tc>
          <w:tcPr>
            <w:tcW w:w="3670" w:type="dxa"/>
            <w:hideMark/>
          </w:tcPr>
          <w:p w14:paraId="0BC70257" w14:textId="77777777" w:rsidR="00CD357B" w:rsidRPr="00086B66" w:rsidRDefault="00CD357B" w:rsidP="00960A7D">
            <w:pPr>
              <w:widowControl w:val="0"/>
              <w:spacing w:after="120"/>
              <w:rPr>
                <w:rFonts w:cs="Arial"/>
                <w:color w:val="000000"/>
                <w:sz w:val="20"/>
                <w:szCs w:val="20"/>
              </w:rPr>
            </w:pPr>
            <w:r w:rsidRPr="00086B66">
              <w:rPr>
                <w:rFonts w:cs="Arial"/>
                <w:color w:val="000000"/>
                <w:sz w:val="20"/>
                <w:szCs w:val="20"/>
              </w:rPr>
              <w:t>www.inspiredenergy.co.uk</w:t>
            </w:r>
          </w:p>
          <w:p w14:paraId="6CB1743B" w14:textId="77777777" w:rsidR="00CD357B" w:rsidRPr="00086B66" w:rsidRDefault="00CD357B" w:rsidP="00960A7D">
            <w:pPr>
              <w:widowControl w:val="0"/>
              <w:spacing w:after="120"/>
              <w:rPr>
                <w:rFonts w:cs="Arial"/>
                <w:color w:val="000000"/>
                <w:sz w:val="20"/>
                <w:szCs w:val="20"/>
              </w:rPr>
            </w:pPr>
            <w:r w:rsidRPr="00086B66">
              <w:rPr>
                <w:rFonts w:cs="Arial"/>
                <w:color w:val="000000"/>
                <w:sz w:val="20"/>
                <w:szCs w:val="20"/>
              </w:rPr>
              <w:t>+44 (0) 1772 689250</w:t>
            </w:r>
          </w:p>
          <w:p w14:paraId="6EC4F736" w14:textId="77777777" w:rsidR="00CD357B" w:rsidRPr="00086B66" w:rsidRDefault="00CD357B" w:rsidP="00960A7D">
            <w:pPr>
              <w:widowControl w:val="0"/>
              <w:spacing w:after="120"/>
              <w:rPr>
                <w:rFonts w:cs="Arial"/>
                <w:color w:val="000000"/>
                <w:sz w:val="20"/>
                <w:szCs w:val="20"/>
              </w:rPr>
            </w:pPr>
          </w:p>
          <w:p w14:paraId="3FA80F61" w14:textId="77777777" w:rsidR="00CD357B" w:rsidRPr="00086B66" w:rsidRDefault="00CD357B" w:rsidP="00960A7D">
            <w:pPr>
              <w:widowControl w:val="0"/>
              <w:spacing w:after="120"/>
              <w:rPr>
                <w:rFonts w:cs="Arial"/>
                <w:color w:val="000000"/>
                <w:sz w:val="20"/>
                <w:szCs w:val="20"/>
              </w:rPr>
            </w:pPr>
          </w:p>
        </w:tc>
      </w:tr>
      <w:tr w:rsidR="00CD357B" w:rsidRPr="00086B66" w14:paraId="43999C21" w14:textId="77777777" w:rsidTr="00086CE8">
        <w:trPr>
          <w:trHeight w:val="1132"/>
          <w:tblCellSpacing w:w="0" w:type="dxa"/>
        </w:trPr>
        <w:tc>
          <w:tcPr>
            <w:tcW w:w="5307" w:type="dxa"/>
            <w:hideMark/>
          </w:tcPr>
          <w:p w14:paraId="45791AE4" w14:textId="77777777" w:rsidR="00CD357B" w:rsidRPr="00086B66" w:rsidRDefault="00CD357B" w:rsidP="00960A7D">
            <w:pPr>
              <w:widowControl w:val="0"/>
              <w:spacing w:after="120"/>
              <w:rPr>
                <w:rFonts w:cs="Arial"/>
                <w:b/>
                <w:color w:val="000000"/>
                <w:sz w:val="20"/>
                <w:szCs w:val="20"/>
              </w:rPr>
            </w:pPr>
            <w:r w:rsidRPr="00086B66">
              <w:rPr>
                <w:rFonts w:cs="Arial"/>
                <w:b/>
                <w:color w:val="000000"/>
                <w:sz w:val="20"/>
                <w:szCs w:val="20"/>
              </w:rPr>
              <w:lastRenderedPageBreak/>
              <w:t>Shore Capital (Nominated Adviser and Joint Broker)</w:t>
            </w:r>
          </w:p>
          <w:p w14:paraId="520983A1" w14:textId="77777777" w:rsidR="00CD357B" w:rsidRPr="00086B66" w:rsidRDefault="00CD357B" w:rsidP="00960A7D">
            <w:pPr>
              <w:widowControl w:val="0"/>
              <w:spacing w:after="120"/>
              <w:rPr>
                <w:rFonts w:cs="Arial"/>
                <w:color w:val="000000"/>
                <w:sz w:val="20"/>
                <w:szCs w:val="20"/>
              </w:rPr>
            </w:pPr>
            <w:r w:rsidRPr="00086B66">
              <w:rPr>
                <w:rFonts w:cs="Arial"/>
                <w:color w:val="000000"/>
                <w:sz w:val="20"/>
                <w:szCs w:val="20"/>
              </w:rPr>
              <w:t>Bidhi Bhoma</w:t>
            </w:r>
          </w:p>
          <w:p w14:paraId="520B996B" w14:textId="77777777" w:rsidR="00CD357B" w:rsidRPr="00086B66" w:rsidRDefault="00CD357B" w:rsidP="00960A7D">
            <w:pPr>
              <w:widowControl w:val="0"/>
              <w:spacing w:after="120"/>
              <w:rPr>
                <w:rFonts w:cs="Arial"/>
                <w:color w:val="000000"/>
                <w:sz w:val="20"/>
                <w:szCs w:val="20"/>
              </w:rPr>
            </w:pPr>
            <w:r w:rsidRPr="00086B66">
              <w:rPr>
                <w:rFonts w:cs="Arial"/>
                <w:color w:val="000000"/>
                <w:sz w:val="20"/>
                <w:szCs w:val="20"/>
              </w:rPr>
              <w:t>Edward Mansfield</w:t>
            </w:r>
          </w:p>
          <w:p w14:paraId="22098739" w14:textId="77777777" w:rsidR="00CD357B" w:rsidRPr="00086B66" w:rsidRDefault="00CD357B" w:rsidP="00960A7D">
            <w:pPr>
              <w:widowControl w:val="0"/>
              <w:spacing w:after="120"/>
              <w:rPr>
                <w:rFonts w:cs="Arial"/>
                <w:color w:val="000000"/>
                <w:sz w:val="20"/>
                <w:szCs w:val="20"/>
              </w:rPr>
            </w:pPr>
          </w:p>
        </w:tc>
        <w:tc>
          <w:tcPr>
            <w:tcW w:w="3670" w:type="dxa"/>
            <w:hideMark/>
          </w:tcPr>
          <w:p w14:paraId="62955804" w14:textId="77777777" w:rsidR="00CD357B" w:rsidRPr="00086B66" w:rsidRDefault="00CD357B" w:rsidP="00960A7D">
            <w:pPr>
              <w:widowControl w:val="0"/>
              <w:spacing w:after="120"/>
              <w:rPr>
                <w:rFonts w:cs="Arial"/>
                <w:color w:val="000000"/>
                <w:sz w:val="20"/>
                <w:szCs w:val="20"/>
              </w:rPr>
            </w:pPr>
            <w:r w:rsidRPr="00086B66">
              <w:rPr>
                <w:rFonts w:cs="Arial"/>
                <w:color w:val="000000"/>
                <w:sz w:val="20"/>
                <w:szCs w:val="20"/>
              </w:rPr>
              <w:t> +44 (0) 20 7408 4090</w:t>
            </w:r>
          </w:p>
          <w:p w14:paraId="165E8824" w14:textId="77777777" w:rsidR="00CD357B" w:rsidRPr="00086B66" w:rsidRDefault="00CD357B" w:rsidP="00960A7D">
            <w:pPr>
              <w:widowControl w:val="0"/>
              <w:spacing w:after="120"/>
              <w:rPr>
                <w:rFonts w:cs="Arial"/>
                <w:color w:val="000000"/>
                <w:sz w:val="20"/>
                <w:szCs w:val="20"/>
              </w:rPr>
            </w:pPr>
            <w:r w:rsidRPr="00086B66">
              <w:rPr>
                <w:rFonts w:cs="Arial"/>
                <w:color w:val="000000"/>
                <w:sz w:val="20"/>
                <w:szCs w:val="20"/>
              </w:rPr>
              <w:t> </w:t>
            </w:r>
          </w:p>
        </w:tc>
      </w:tr>
      <w:tr w:rsidR="00CD357B" w:rsidRPr="00086B66" w14:paraId="1CADB7E0" w14:textId="77777777" w:rsidTr="00086CE8">
        <w:trPr>
          <w:trHeight w:val="846"/>
          <w:tblCellSpacing w:w="0" w:type="dxa"/>
        </w:trPr>
        <w:tc>
          <w:tcPr>
            <w:tcW w:w="5307" w:type="dxa"/>
          </w:tcPr>
          <w:p w14:paraId="770769AA" w14:textId="77777777" w:rsidR="00CD357B" w:rsidRPr="00086B66" w:rsidRDefault="00CD357B" w:rsidP="00960A7D">
            <w:pPr>
              <w:widowControl w:val="0"/>
              <w:spacing w:after="120"/>
              <w:rPr>
                <w:rFonts w:eastAsia="Times New Roman" w:cs="Arial"/>
                <w:b/>
                <w:color w:val="000000"/>
                <w:sz w:val="20"/>
                <w:szCs w:val="20"/>
                <w:lang w:eastAsia="en-GB"/>
              </w:rPr>
            </w:pPr>
            <w:r w:rsidRPr="00086B66">
              <w:rPr>
                <w:rFonts w:eastAsia="Times New Roman" w:cs="Arial"/>
                <w:b/>
                <w:color w:val="000000"/>
                <w:sz w:val="20"/>
                <w:szCs w:val="20"/>
                <w:lang w:eastAsia="en-GB"/>
              </w:rPr>
              <w:t>Panmure Gordon (Joint Broker)</w:t>
            </w:r>
          </w:p>
          <w:p w14:paraId="726D8A21" w14:textId="77777777" w:rsidR="00CD357B" w:rsidRPr="00086B66" w:rsidRDefault="00CD357B" w:rsidP="00960A7D">
            <w:pPr>
              <w:widowControl w:val="0"/>
              <w:spacing w:after="120"/>
              <w:rPr>
                <w:rFonts w:eastAsia="Times New Roman" w:cs="Arial"/>
                <w:color w:val="000000"/>
                <w:sz w:val="20"/>
                <w:szCs w:val="20"/>
                <w:lang w:eastAsia="en-GB"/>
              </w:rPr>
            </w:pPr>
            <w:r w:rsidRPr="00086B66">
              <w:rPr>
                <w:rFonts w:eastAsia="Times New Roman" w:cs="Arial"/>
                <w:color w:val="000000"/>
                <w:sz w:val="20"/>
                <w:szCs w:val="20"/>
                <w:lang w:eastAsia="en-GB"/>
              </w:rPr>
              <w:t>Ben Thorne</w:t>
            </w:r>
          </w:p>
          <w:p w14:paraId="18EDFAFF" w14:textId="77777777" w:rsidR="00CD357B" w:rsidRPr="00086B66" w:rsidRDefault="00CD357B" w:rsidP="00960A7D">
            <w:pPr>
              <w:widowControl w:val="0"/>
              <w:spacing w:after="120"/>
              <w:rPr>
                <w:rFonts w:eastAsia="Times New Roman" w:cs="Arial"/>
                <w:color w:val="000000"/>
                <w:sz w:val="20"/>
                <w:szCs w:val="20"/>
                <w:lang w:eastAsia="en-GB"/>
              </w:rPr>
            </w:pPr>
            <w:r w:rsidRPr="00086B66">
              <w:rPr>
                <w:rFonts w:eastAsia="Times New Roman" w:cs="Arial"/>
                <w:color w:val="000000"/>
                <w:sz w:val="20"/>
                <w:szCs w:val="20"/>
                <w:lang w:eastAsia="en-GB"/>
              </w:rPr>
              <w:t>Erik Anderson</w:t>
            </w:r>
          </w:p>
          <w:p w14:paraId="6F58F910" w14:textId="77777777" w:rsidR="00CD357B" w:rsidRPr="00086B66" w:rsidRDefault="00CD357B" w:rsidP="00960A7D">
            <w:pPr>
              <w:widowControl w:val="0"/>
              <w:spacing w:after="120"/>
              <w:rPr>
                <w:rFonts w:cs="Arial"/>
                <w:b/>
                <w:color w:val="000000"/>
                <w:sz w:val="20"/>
                <w:szCs w:val="20"/>
              </w:rPr>
            </w:pPr>
          </w:p>
        </w:tc>
        <w:tc>
          <w:tcPr>
            <w:tcW w:w="3670" w:type="dxa"/>
          </w:tcPr>
          <w:p w14:paraId="4357DC5D" w14:textId="77777777" w:rsidR="00CD357B" w:rsidRPr="00086B66" w:rsidRDefault="00CD357B" w:rsidP="00960A7D">
            <w:pPr>
              <w:widowControl w:val="0"/>
              <w:spacing w:after="120"/>
              <w:rPr>
                <w:rFonts w:cs="Arial"/>
                <w:color w:val="000000"/>
                <w:sz w:val="20"/>
                <w:szCs w:val="20"/>
              </w:rPr>
            </w:pPr>
            <w:r w:rsidRPr="00086B66">
              <w:rPr>
                <w:rStyle w:val="aw"/>
                <w:rFonts w:cs="Arial"/>
                <w:color w:val="000000"/>
                <w:sz w:val="20"/>
                <w:szCs w:val="20"/>
              </w:rPr>
              <w:t>+44 (0) 20 7886 2500</w:t>
            </w:r>
          </w:p>
        </w:tc>
      </w:tr>
      <w:tr w:rsidR="00CD357B" w:rsidRPr="00086B66" w14:paraId="524E17A5" w14:textId="77777777" w:rsidTr="00086CE8">
        <w:trPr>
          <w:trHeight w:val="427"/>
          <w:tblCellSpacing w:w="0" w:type="dxa"/>
        </w:trPr>
        <w:tc>
          <w:tcPr>
            <w:tcW w:w="5307" w:type="dxa"/>
          </w:tcPr>
          <w:p w14:paraId="39123365" w14:textId="77777777" w:rsidR="00CD357B" w:rsidRPr="00086B66" w:rsidRDefault="00CD357B" w:rsidP="00960A7D">
            <w:pPr>
              <w:widowControl w:val="0"/>
              <w:spacing w:after="120"/>
              <w:rPr>
                <w:rFonts w:cs="Arial"/>
                <w:b/>
                <w:color w:val="000000"/>
                <w:sz w:val="20"/>
                <w:szCs w:val="20"/>
                <w:lang w:val="fr-FR"/>
              </w:rPr>
            </w:pPr>
            <w:r w:rsidRPr="00086B66">
              <w:rPr>
                <w:rFonts w:cs="Arial"/>
                <w:b/>
                <w:color w:val="000000"/>
                <w:sz w:val="20"/>
                <w:szCs w:val="20"/>
                <w:lang w:val="fr-FR"/>
              </w:rPr>
              <w:t>Gable Communications</w:t>
            </w:r>
          </w:p>
          <w:p w14:paraId="0A4A7154" w14:textId="77777777" w:rsidR="00CD357B" w:rsidRPr="00086B66" w:rsidRDefault="00CD357B" w:rsidP="00960A7D">
            <w:pPr>
              <w:widowControl w:val="0"/>
              <w:spacing w:after="120"/>
              <w:rPr>
                <w:rFonts w:cs="Arial"/>
                <w:color w:val="000000"/>
                <w:sz w:val="20"/>
                <w:szCs w:val="20"/>
                <w:lang w:val="fr-FR"/>
              </w:rPr>
            </w:pPr>
            <w:r w:rsidRPr="00086B66">
              <w:rPr>
                <w:rFonts w:cs="Arial"/>
                <w:color w:val="000000"/>
                <w:sz w:val="20"/>
                <w:szCs w:val="20"/>
                <w:lang w:val="fr-FR"/>
              </w:rPr>
              <w:t xml:space="preserve">Justine James </w:t>
            </w:r>
          </w:p>
          <w:p w14:paraId="64EA4981" w14:textId="77777777" w:rsidR="00CD357B" w:rsidRPr="00086B66" w:rsidRDefault="00CD357B" w:rsidP="00960A7D">
            <w:pPr>
              <w:widowControl w:val="0"/>
              <w:spacing w:after="120"/>
              <w:rPr>
                <w:rFonts w:cs="Arial"/>
                <w:color w:val="000000"/>
                <w:sz w:val="20"/>
                <w:szCs w:val="20"/>
                <w:lang w:val="fr-FR"/>
              </w:rPr>
            </w:pPr>
            <w:r w:rsidRPr="00086B66">
              <w:rPr>
                <w:rFonts w:cs="Arial"/>
                <w:color w:val="000000"/>
                <w:sz w:val="20"/>
                <w:szCs w:val="20"/>
                <w:lang w:val="fr-FR"/>
              </w:rPr>
              <w:t xml:space="preserve">John Bick </w:t>
            </w:r>
          </w:p>
        </w:tc>
        <w:tc>
          <w:tcPr>
            <w:tcW w:w="3670" w:type="dxa"/>
          </w:tcPr>
          <w:p w14:paraId="46FB6626" w14:textId="77777777" w:rsidR="00CE7BC2" w:rsidRDefault="00CE7BC2" w:rsidP="00960A7D">
            <w:pPr>
              <w:widowControl w:val="0"/>
              <w:spacing w:after="120"/>
              <w:rPr>
                <w:rFonts w:cs="Arial"/>
                <w:color w:val="000000"/>
                <w:sz w:val="20"/>
                <w:szCs w:val="20"/>
              </w:rPr>
            </w:pPr>
          </w:p>
          <w:p w14:paraId="0B12B73A" w14:textId="77777777" w:rsidR="00CD357B" w:rsidRPr="00086B66" w:rsidRDefault="00CD357B" w:rsidP="00960A7D">
            <w:pPr>
              <w:widowControl w:val="0"/>
              <w:spacing w:after="120"/>
              <w:rPr>
                <w:rFonts w:cs="Arial"/>
                <w:color w:val="000000"/>
                <w:sz w:val="20"/>
                <w:szCs w:val="20"/>
              </w:rPr>
            </w:pPr>
            <w:r w:rsidRPr="00086B66">
              <w:rPr>
                <w:rFonts w:cs="Arial"/>
                <w:color w:val="000000"/>
                <w:sz w:val="20"/>
                <w:szCs w:val="20"/>
              </w:rPr>
              <w:t>+44 (0) 20 7193 7463</w:t>
            </w:r>
          </w:p>
          <w:p w14:paraId="680BEBFB" w14:textId="77777777" w:rsidR="00CD357B" w:rsidRPr="00086B66" w:rsidRDefault="00CD357B" w:rsidP="00960A7D">
            <w:pPr>
              <w:widowControl w:val="0"/>
              <w:spacing w:after="120"/>
              <w:rPr>
                <w:rFonts w:cs="Arial"/>
                <w:color w:val="000000"/>
                <w:sz w:val="20"/>
                <w:szCs w:val="20"/>
              </w:rPr>
            </w:pPr>
            <w:r w:rsidRPr="00086B66">
              <w:rPr>
                <w:rFonts w:cs="Arial"/>
                <w:color w:val="000000"/>
                <w:sz w:val="20"/>
                <w:szCs w:val="20"/>
              </w:rPr>
              <w:t>+44 (0) 7525 324431</w:t>
            </w:r>
          </w:p>
          <w:p w14:paraId="2C68FA11" w14:textId="77777777" w:rsidR="00CD357B" w:rsidRPr="00086B66" w:rsidRDefault="00B12122" w:rsidP="00960A7D">
            <w:pPr>
              <w:widowControl w:val="0"/>
              <w:spacing w:after="120"/>
              <w:rPr>
                <w:rFonts w:cs="Arial"/>
                <w:color w:val="000000"/>
                <w:sz w:val="20"/>
                <w:szCs w:val="20"/>
              </w:rPr>
            </w:pPr>
            <w:hyperlink r:id="rId9" w:history="1">
              <w:r w:rsidR="00CD357B" w:rsidRPr="00086B66">
                <w:rPr>
                  <w:rFonts w:cs="Arial"/>
                  <w:color w:val="000000"/>
                  <w:sz w:val="20"/>
                  <w:szCs w:val="20"/>
                </w:rPr>
                <w:t>inspired@gablecommunications.com</w:t>
              </w:r>
            </w:hyperlink>
          </w:p>
        </w:tc>
      </w:tr>
    </w:tbl>
    <w:p w14:paraId="09272A20" w14:textId="77777777" w:rsidR="00D87216" w:rsidRPr="00086B66" w:rsidRDefault="00D87216" w:rsidP="00960A7D">
      <w:pPr>
        <w:widowControl w:val="0"/>
        <w:spacing w:after="120" w:line="240" w:lineRule="auto"/>
        <w:rPr>
          <w:rFonts w:cstheme="minorHAnsi"/>
          <w:b/>
          <w:bCs/>
          <w:sz w:val="20"/>
          <w:szCs w:val="20"/>
        </w:rPr>
      </w:pPr>
    </w:p>
    <w:p w14:paraId="243AA419" w14:textId="77777777" w:rsidR="00C95912" w:rsidRPr="00086B66" w:rsidRDefault="00C95912" w:rsidP="00960A7D">
      <w:pPr>
        <w:widowControl w:val="0"/>
        <w:spacing w:after="120" w:line="240" w:lineRule="auto"/>
        <w:rPr>
          <w:rFonts w:cstheme="minorHAnsi"/>
          <w:b/>
          <w:bCs/>
          <w:sz w:val="20"/>
          <w:szCs w:val="20"/>
        </w:rPr>
      </w:pPr>
      <w:r w:rsidRPr="00086B66">
        <w:rPr>
          <w:rFonts w:cstheme="minorHAnsi"/>
          <w:b/>
          <w:bCs/>
          <w:sz w:val="20"/>
          <w:szCs w:val="20"/>
        </w:rPr>
        <w:t>Additional Information:</w:t>
      </w:r>
    </w:p>
    <w:p w14:paraId="3B36B12F" w14:textId="7CE98DCE" w:rsidR="00C95912" w:rsidRPr="00086B66" w:rsidRDefault="00C95912" w:rsidP="00960A7D">
      <w:pPr>
        <w:widowControl w:val="0"/>
        <w:spacing w:after="120" w:line="240" w:lineRule="auto"/>
        <w:rPr>
          <w:rFonts w:cstheme="minorHAnsi"/>
          <w:bCs/>
          <w:sz w:val="20"/>
          <w:szCs w:val="20"/>
        </w:rPr>
      </w:pPr>
      <w:r w:rsidRPr="00086B66">
        <w:rPr>
          <w:rFonts w:cstheme="minorHAnsi"/>
          <w:bCs/>
          <w:sz w:val="20"/>
          <w:szCs w:val="20"/>
        </w:rPr>
        <w:t>The following information is disclosed under Schedule 2 (g) of the AIM Rules.</w:t>
      </w:r>
    </w:p>
    <w:p w14:paraId="4FE27F25" w14:textId="77777777" w:rsidR="00C95912" w:rsidRPr="00086B66" w:rsidRDefault="00C95912" w:rsidP="00960A7D">
      <w:pPr>
        <w:widowControl w:val="0"/>
        <w:spacing w:after="120" w:line="240" w:lineRule="auto"/>
        <w:rPr>
          <w:rFonts w:cstheme="minorHAnsi"/>
          <w:bCs/>
          <w:sz w:val="20"/>
          <w:szCs w:val="20"/>
        </w:rPr>
      </w:pPr>
    </w:p>
    <w:p w14:paraId="3F347C4B" w14:textId="01817F9F" w:rsidR="00C95912" w:rsidRPr="00086B66" w:rsidRDefault="00C95912" w:rsidP="00960A7D">
      <w:pPr>
        <w:widowControl w:val="0"/>
        <w:spacing w:after="120" w:line="240" w:lineRule="auto"/>
        <w:rPr>
          <w:rFonts w:cstheme="minorHAnsi"/>
          <w:b/>
          <w:bCs/>
          <w:sz w:val="20"/>
          <w:szCs w:val="20"/>
        </w:rPr>
      </w:pPr>
      <w:r w:rsidRPr="00086B66">
        <w:rPr>
          <w:rFonts w:cstheme="minorHAnsi"/>
          <w:b/>
          <w:bCs/>
          <w:sz w:val="20"/>
          <w:szCs w:val="20"/>
        </w:rPr>
        <w:t>Mark Dickinson</w:t>
      </w:r>
    </w:p>
    <w:p w14:paraId="2A883191" w14:textId="7739A7A7" w:rsidR="00086B66" w:rsidRPr="00086B66" w:rsidRDefault="00086B66" w:rsidP="00960A7D">
      <w:pPr>
        <w:widowControl w:val="0"/>
        <w:numPr>
          <w:ilvl w:val="0"/>
          <w:numId w:val="3"/>
        </w:numPr>
        <w:shd w:val="clear" w:color="auto" w:fill="FFFFFF"/>
        <w:spacing w:after="120" w:line="240" w:lineRule="auto"/>
        <w:ind w:left="426" w:hanging="426"/>
        <w:rPr>
          <w:iCs/>
          <w:sz w:val="20"/>
          <w:szCs w:val="20"/>
          <w:lang w:eastAsia="ja-JP"/>
        </w:rPr>
      </w:pPr>
      <w:r w:rsidRPr="00086B66">
        <w:rPr>
          <w:iCs/>
          <w:sz w:val="20"/>
          <w:szCs w:val="20"/>
          <w:lang w:eastAsia="ja-JP"/>
        </w:rPr>
        <w:t>Mark Dickinson is 44, is currently a director or partner of:</w:t>
      </w:r>
    </w:p>
    <w:tbl>
      <w:tblPr>
        <w:tblW w:w="0" w:type="auto"/>
        <w:tblInd w:w="426" w:type="dxa"/>
        <w:tblCellMar>
          <w:left w:w="0" w:type="dxa"/>
          <w:right w:w="0" w:type="dxa"/>
        </w:tblCellMar>
        <w:tblLook w:val="04A0" w:firstRow="1" w:lastRow="0" w:firstColumn="1" w:lastColumn="0" w:noHBand="0" w:noVBand="1"/>
      </w:tblPr>
      <w:tblGrid>
        <w:gridCol w:w="8096"/>
      </w:tblGrid>
      <w:tr w:rsidR="00086B66" w:rsidRPr="00086B66" w14:paraId="6A9746B0" w14:textId="77777777" w:rsidTr="00960A7D">
        <w:trPr>
          <w:trHeight w:val="80"/>
        </w:trPr>
        <w:tc>
          <w:tcPr>
            <w:tcW w:w="8096" w:type="dxa"/>
            <w:tcMar>
              <w:top w:w="0" w:type="dxa"/>
              <w:left w:w="108" w:type="dxa"/>
              <w:bottom w:w="0" w:type="dxa"/>
              <w:right w:w="108" w:type="dxa"/>
            </w:tcMar>
          </w:tcPr>
          <w:p w14:paraId="182550BE" w14:textId="77777777" w:rsidR="00086B66" w:rsidRPr="00086B66" w:rsidRDefault="00086B66" w:rsidP="00960A7D">
            <w:pPr>
              <w:widowControl w:val="0"/>
              <w:spacing w:after="120" w:line="240" w:lineRule="auto"/>
              <w:rPr>
                <w:iCs/>
                <w:sz w:val="20"/>
                <w:szCs w:val="20"/>
                <w:lang w:eastAsia="ja-JP"/>
              </w:rPr>
            </w:pPr>
            <w:r w:rsidRPr="00086B66">
              <w:rPr>
                <w:iCs/>
                <w:sz w:val="20"/>
                <w:szCs w:val="20"/>
                <w:lang w:eastAsia="ja-JP"/>
              </w:rPr>
              <w:t>DDD Ventures Limited</w:t>
            </w:r>
          </w:p>
        </w:tc>
      </w:tr>
      <w:tr w:rsidR="00086B66" w:rsidRPr="00086B66" w14:paraId="6725CE80" w14:textId="77777777" w:rsidTr="00960A7D">
        <w:trPr>
          <w:trHeight w:val="80"/>
        </w:trPr>
        <w:tc>
          <w:tcPr>
            <w:tcW w:w="8096" w:type="dxa"/>
            <w:tcMar>
              <w:top w:w="0" w:type="dxa"/>
              <w:left w:w="108" w:type="dxa"/>
              <w:bottom w:w="0" w:type="dxa"/>
              <w:right w:w="108" w:type="dxa"/>
            </w:tcMar>
          </w:tcPr>
          <w:p w14:paraId="487FBA95" w14:textId="77777777" w:rsidR="00086B66" w:rsidRPr="00086B66" w:rsidRDefault="00086B66" w:rsidP="00960A7D">
            <w:pPr>
              <w:widowControl w:val="0"/>
              <w:spacing w:after="120" w:line="240" w:lineRule="auto"/>
              <w:rPr>
                <w:iCs/>
                <w:sz w:val="20"/>
                <w:szCs w:val="20"/>
                <w:lang w:eastAsia="ja-JP"/>
              </w:rPr>
            </w:pPr>
            <w:r w:rsidRPr="00086B66">
              <w:rPr>
                <w:iCs/>
                <w:sz w:val="20"/>
                <w:szCs w:val="20"/>
                <w:lang w:eastAsia="ja-JP"/>
              </w:rPr>
              <w:t>DDD Property Management Limited</w:t>
            </w:r>
          </w:p>
        </w:tc>
      </w:tr>
      <w:tr w:rsidR="00086B66" w:rsidRPr="00086B66" w14:paraId="64578172" w14:textId="77777777" w:rsidTr="00960A7D">
        <w:trPr>
          <w:trHeight w:val="80"/>
        </w:trPr>
        <w:tc>
          <w:tcPr>
            <w:tcW w:w="8096" w:type="dxa"/>
            <w:tcMar>
              <w:top w:w="0" w:type="dxa"/>
              <w:left w:w="108" w:type="dxa"/>
              <w:bottom w:w="0" w:type="dxa"/>
              <w:right w:w="108" w:type="dxa"/>
            </w:tcMar>
          </w:tcPr>
          <w:p w14:paraId="474605C0" w14:textId="77777777" w:rsidR="00086B66" w:rsidRPr="00086B66" w:rsidRDefault="00086B66" w:rsidP="00960A7D">
            <w:pPr>
              <w:widowControl w:val="0"/>
              <w:spacing w:after="120" w:line="240" w:lineRule="auto"/>
              <w:rPr>
                <w:iCs/>
                <w:sz w:val="20"/>
                <w:szCs w:val="20"/>
                <w:lang w:eastAsia="ja-JP"/>
              </w:rPr>
            </w:pPr>
            <w:proofErr w:type="spellStart"/>
            <w:r w:rsidRPr="00086B66">
              <w:rPr>
                <w:iCs/>
                <w:sz w:val="20"/>
                <w:szCs w:val="20"/>
                <w:lang w:eastAsia="ja-JP"/>
              </w:rPr>
              <w:t>Inteligen</w:t>
            </w:r>
            <w:proofErr w:type="spellEnd"/>
            <w:r w:rsidRPr="00086B66">
              <w:rPr>
                <w:iCs/>
                <w:sz w:val="20"/>
                <w:szCs w:val="20"/>
                <w:lang w:eastAsia="ja-JP"/>
              </w:rPr>
              <w:t xml:space="preserve"> Limited</w:t>
            </w:r>
          </w:p>
        </w:tc>
      </w:tr>
      <w:tr w:rsidR="00086B66" w:rsidRPr="00086B66" w14:paraId="162EB45F" w14:textId="77777777" w:rsidTr="00960A7D">
        <w:tc>
          <w:tcPr>
            <w:tcW w:w="8096" w:type="dxa"/>
            <w:tcMar>
              <w:top w:w="0" w:type="dxa"/>
              <w:left w:w="108" w:type="dxa"/>
              <w:bottom w:w="0" w:type="dxa"/>
              <w:right w:w="108" w:type="dxa"/>
            </w:tcMar>
          </w:tcPr>
          <w:p w14:paraId="45E25048" w14:textId="3D24B9CA" w:rsidR="00086B66" w:rsidRPr="00086B66" w:rsidRDefault="00086B66" w:rsidP="00960A7D">
            <w:pPr>
              <w:widowControl w:val="0"/>
              <w:spacing w:after="120" w:line="240" w:lineRule="auto"/>
              <w:rPr>
                <w:iCs/>
                <w:sz w:val="20"/>
                <w:szCs w:val="20"/>
                <w:lang w:eastAsia="ja-JP"/>
              </w:rPr>
            </w:pPr>
            <w:proofErr w:type="spellStart"/>
            <w:r w:rsidRPr="00086B66">
              <w:rPr>
                <w:iCs/>
                <w:sz w:val="20"/>
                <w:szCs w:val="20"/>
                <w:lang w:eastAsia="ja-JP"/>
              </w:rPr>
              <w:t>Switchenergia</w:t>
            </w:r>
            <w:proofErr w:type="spellEnd"/>
            <w:r w:rsidRPr="00086B66">
              <w:rPr>
                <w:iCs/>
                <w:sz w:val="20"/>
                <w:szCs w:val="20"/>
                <w:lang w:eastAsia="ja-JP"/>
              </w:rPr>
              <w:t xml:space="preserve"> Limited</w:t>
            </w:r>
          </w:p>
        </w:tc>
      </w:tr>
      <w:tr w:rsidR="00086B66" w:rsidRPr="00086B66" w14:paraId="65BA6B1B" w14:textId="77777777" w:rsidTr="00960A7D">
        <w:trPr>
          <w:trHeight w:val="80"/>
        </w:trPr>
        <w:tc>
          <w:tcPr>
            <w:tcW w:w="8096" w:type="dxa"/>
            <w:tcMar>
              <w:top w:w="0" w:type="dxa"/>
              <w:left w:w="108" w:type="dxa"/>
              <w:bottom w:w="0" w:type="dxa"/>
              <w:right w:w="108" w:type="dxa"/>
            </w:tcMar>
          </w:tcPr>
          <w:p w14:paraId="18FE100C" w14:textId="43E78BCD" w:rsidR="00086B66" w:rsidRPr="00086B66" w:rsidRDefault="00086B66" w:rsidP="00960A7D">
            <w:pPr>
              <w:pStyle w:val="Default"/>
              <w:widowControl w:val="0"/>
              <w:spacing w:after="120"/>
              <w:rPr>
                <w:rFonts w:asciiTheme="minorHAnsi" w:hAnsiTheme="minorHAnsi"/>
                <w:sz w:val="20"/>
                <w:szCs w:val="20"/>
              </w:rPr>
            </w:pPr>
            <w:proofErr w:type="spellStart"/>
            <w:r w:rsidRPr="00086B66">
              <w:rPr>
                <w:rFonts w:asciiTheme="minorHAnsi" w:hAnsiTheme="minorHAnsi"/>
                <w:sz w:val="20"/>
                <w:szCs w:val="20"/>
              </w:rPr>
              <w:t>VFinance</w:t>
            </w:r>
            <w:proofErr w:type="spellEnd"/>
            <w:r w:rsidRPr="00086B66">
              <w:rPr>
                <w:rFonts w:asciiTheme="minorHAnsi" w:hAnsiTheme="minorHAnsi"/>
                <w:sz w:val="20"/>
                <w:szCs w:val="20"/>
              </w:rPr>
              <w:t xml:space="preserve"> Limited </w:t>
            </w:r>
          </w:p>
        </w:tc>
      </w:tr>
    </w:tbl>
    <w:p w14:paraId="40AC5FBA" w14:textId="77777777" w:rsidR="00086B66" w:rsidRPr="00086B66" w:rsidRDefault="00086B66" w:rsidP="00960A7D">
      <w:pPr>
        <w:widowControl w:val="0"/>
        <w:shd w:val="clear" w:color="auto" w:fill="FFFFFF"/>
        <w:spacing w:after="120" w:line="240" w:lineRule="auto"/>
        <w:ind w:left="426"/>
        <w:rPr>
          <w:iCs/>
          <w:sz w:val="20"/>
          <w:szCs w:val="20"/>
          <w:lang w:eastAsia="ja-JP"/>
        </w:rPr>
      </w:pPr>
    </w:p>
    <w:p w14:paraId="51F8AAF1" w14:textId="033BA731" w:rsidR="00086B66" w:rsidRPr="00086B66" w:rsidRDefault="00086B66" w:rsidP="00960A7D">
      <w:pPr>
        <w:widowControl w:val="0"/>
        <w:numPr>
          <w:ilvl w:val="0"/>
          <w:numId w:val="3"/>
        </w:numPr>
        <w:shd w:val="clear" w:color="auto" w:fill="FFFFFF"/>
        <w:spacing w:after="120" w:line="240" w:lineRule="auto"/>
        <w:jc w:val="both"/>
        <w:rPr>
          <w:iCs/>
          <w:sz w:val="20"/>
          <w:szCs w:val="20"/>
          <w:lang w:eastAsia="ja-JP"/>
        </w:rPr>
      </w:pPr>
      <w:r w:rsidRPr="00086B66">
        <w:rPr>
          <w:iCs/>
          <w:sz w:val="20"/>
          <w:szCs w:val="20"/>
          <w:lang w:eastAsia="ja-JP"/>
        </w:rPr>
        <w:t xml:space="preserve">in the last five years, Mark Dickinson has been but is no longer a director or partner of the following companies or partnerships: </w:t>
      </w:r>
    </w:p>
    <w:tbl>
      <w:tblPr>
        <w:tblW w:w="0" w:type="auto"/>
        <w:tblInd w:w="426" w:type="dxa"/>
        <w:tblCellMar>
          <w:left w:w="0" w:type="dxa"/>
          <w:right w:w="0" w:type="dxa"/>
        </w:tblCellMar>
        <w:tblLook w:val="04A0" w:firstRow="1" w:lastRow="0" w:firstColumn="1" w:lastColumn="0" w:noHBand="0" w:noVBand="1"/>
      </w:tblPr>
      <w:tblGrid>
        <w:gridCol w:w="8096"/>
      </w:tblGrid>
      <w:tr w:rsidR="00086B66" w:rsidRPr="00086B66" w14:paraId="09B09319" w14:textId="77777777" w:rsidTr="00086B66">
        <w:tc>
          <w:tcPr>
            <w:tcW w:w="8096" w:type="dxa"/>
            <w:tcMar>
              <w:top w:w="0" w:type="dxa"/>
              <w:left w:w="108" w:type="dxa"/>
              <w:bottom w:w="0" w:type="dxa"/>
              <w:right w:w="108" w:type="dxa"/>
            </w:tcMar>
          </w:tcPr>
          <w:p w14:paraId="4BC2C29B" w14:textId="4EF694A3" w:rsidR="00086B66" w:rsidRPr="00086B66" w:rsidRDefault="00086B66" w:rsidP="00960A7D">
            <w:pPr>
              <w:widowControl w:val="0"/>
              <w:spacing w:after="120" w:line="240" w:lineRule="auto"/>
              <w:jc w:val="both"/>
              <w:rPr>
                <w:iCs/>
                <w:sz w:val="20"/>
                <w:szCs w:val="20"/>
                <w:lang w:eastAsia="ja-JP"/>
              </w:rPr>
            </w:pPr>
            <w:r w:rsidRPr="00086B66">
              <w:rPr>
                <w:iCs/>
                <w:sz w:val="20"/>
                <w:szCs w:val="20"/>
                <w:lang w:eastAsia="ja-JP"/>
              </w:rPr>
              <w:t>Career Aspirations Limited</w:t>
            </w:r>
          </w:p>
        </w:tc>
      </w:tr>
    </w:tbl>
    <w:p w14:paraId="33192A9D" w14:textId="77777777" w:rsidR="00086B66" w:rsidRPr="00086B66" w:rsidRDefault="00086B66" w:rsidP="00960A7D">
      <w:pPr>
        <w:widowControl w:val="0"/>
        <w:shd w:val="clear" w:color="auto" w:fill="FFFFFF"/>
        <w:spacing w:after="120" w:line="240" w:lineRule="auto"/>
        <w:jc w:val="both"/>
        <w:rPr>
          <w:iCs/>
          <w:sz w:val="20"/>
          <w:szCs w:val="20"/>
        </w:rPr>
      </w:pPr>
    </w:p>
    <w:p w14:paraId="0933F2DA" w14:textId="498EE35F" w:rsidR="00086B66" w:rsidRPr="00086B66" w:rsidRDefault="00086B66" w:rsidP="00960A7D">
      <w:pPr>
        <w:widowControl w:val="0"/>
        <w:spacing w:after="120" w:line="240" w:lineRule="auto"/>
        <w:jc w:val="both"/>
        <w:rPr>
          <w:rFonts w:cstheme="minorHAnsi"/>
          <w:b/>
          <w:bCs/>
          <w:sz w:val="20"/>
          <w:szCs w:val="20"/>
        </w:rPr>
      </w:pPr>
      <w:r w:rsidRPr="00086B66">
        <w:rPr>
          <w:rFonts w:cstheme="minorHAnsi"/>
          <w:bCs/>
          <w:sz w:val="20"/>
          <w:szCs w:val="20"/>
        </w:rPr>
        <w:t xml:space="preserve">Mark Dickinson </w:t>
      </w:r>
      <w:r w:rsidR="00CE7BC2">
        <w:rPr>
          <w:rFonts w:cstheme="minorHAnsi"/>
          <w:bCs/>
          <w:sz w:val="20"/>
          <w:szCs w:val="20"/>
        </w:rPr>
        <w:t>has</w:t>
      </w:r>
      <w:r w:rsidRPr="00086B66">
        <w:rPr>
          <w:rFonts w:cstheme="minorHAnsi"/>
          <w:bCs/>
          <w:sz w:val="20"/>
          <w:szCs w:val="20"/>
        </w:rPr>
        <w:t xml:space="preserve"> confirmed </w:t>
      </w:r>
      <w:r w:rsidRPr="00086B66">
        <w:rPr>
          <w:iCs/>
          <w:sz w:val="20"/>
          <w:szCs w:val="20"/>
        </w:rPr>
        <w:t>that there is no other additional information to be disclosed under Schedule 2 (g) of the AIM Rules</w:t>
      </w:r>
      <w:r w:rsidR="002F2239">
        <w:rPr>
          <w:iCs/>
          <w:sz w:val="20"/>
          <w:szCs w:val="20"/>
        </w:rPr>
        <w:t xml:space="preserve"> in respect of their own disclosures</w:t>
      </w:r>
      <w:r w:rsidRPr="00086B66">
        <w:rPr>
          <w:iCs/>
          <w:sz w:val="20"/>
          <w:szCs w:val="20"/>
        </w:rPr>
        <w:t>.</w:t>
      </w:r>
    </w:p>
    <w:sectPr w:rsidR="00086B66" w:rsidRPr="00086B66" w:rsidSect="00A9442D">
      <w:headerReference w:type="default" r:id="rId10"/>
      <w:pgSz w:w="11906" w:h="16838"/>
      <w:pgMar w:top="1440" w:right="1440" w:bottom="1440" w:left="1440"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675727" w14:textId="77777777" w:rsidR="00BC4C5A" w:rsidRDefault="00BC4C5A" w:rsidP="00CD6369">
      <w:pPr>
        <w:spacing w:after="0" w:line="240" w:lineRule="auto"/>
      </w:pPr>
      <w:r>
        <w:separator/>
      </w:r>
    </w:p>
  </w:endnote>
  <w:endnote w:type="continuationSeparator" w:id="0">
    <w:p w14:paraId="3251C688" w14:textId="77777777" w:rsidR="00BC4C5A" w:rsidRDefault="00BC4C5A" w:rsidP="00CD6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E1A21A" w14:textId="77777777" w:rsidR="00BC4C5A" w:rsidRDefault="00BC4C5A" w:rsidP="00CD6369">
      <w:pPr>
        <w:spacing w:after="0" w:line="240" w:lineRule="auto"/>
      </w:pPr>
      <w:r>
        <w:separator/>
      </w:r>
    </w:p>
  </w:footnote>
  <w:footnote w:type="continuationSeparator" w:id="0">
    <w:p w14:paraId="70AE1E2C" w14:textId="77777777" w:rsidR="00BC4C5A" w:rsidRDefault="00BC4C5A" w:rsidP="00CD63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384C8" w14:textId="3FEB4405" w:rsidR="00BC4C5A" w:rsidRDefault="00BC4C5A" w:rsidP="0036228E">
    <w:pPr>
      <w:pStyle w:val="Header"/>
      <w:jc w:val="right"/>
    </w:pPr>
    <w:r>
      <w:rPr>
        <w:noProof/>
        <w:lang w:eastAsia="en-GB"/>
      </w:rPr>
      <w:drawing>
        <wp:inline distT="0" distB="0" distL="0" distR="0" wp14:anchorId="3F9D4830" wp14:editId="0FE72126">
          <wp:extent cx="2201165" cy="371625"/>
          <wp:effectExtent l="0" t="0" r="889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E new logo.png"/>
                  <pic:cNvPicPr/>
                </pic:nvPicPr>
                <pic:blipFill>
                  <a:blip r:embed="rId1">
                    <a:extLst>
                      <a:ext uri="{28A0092B-C50C-407E-A947-70E740481C1C}">
                        <a14:useLocalDpi xmlns:a14="http://schemas.microsoft.com/office/drawing/2010/main" val="0"/>
                      </a:ext>
                    </a:extLst>
                  </a:blip>
                  <a:stretch>
                    <a:fillRect/>
                  </a:stretch>
                </pic:blipFill>
                <pic:spPr>
                  <a:xfrm>
                    <a:off x="0" y="0"/>
                    <a:ext cx="2201165" cy="3716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420B6"/>
    <w:multiLevelType w:val="hybridMultilevel"/>
    <w:tmpl w:val="2586E3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10F0D07"/>
    <w:multiLevelType w:val="hybridMultilevel"/>
    <w:tmpl w:val="02F02E2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18727FA"/>
    <w:multiLevelType w:val="hybridMultilevel"/>
    <w:tmpl w:val="DE2A80A4"/>
    <w:lvl w:ilvl="0" w:tplc="0DD619B6">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4E0F5FF3"/>
    <w:multiLevelType w:val="hybridMultilevel"/>
    <w:tmpl w:val="DE2A80A4"/>
    <w:lvl w:ilvl="0" w:tplc="0DD619B6">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20"/>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216"/>
    <w:rsid w:val="00086B66"/>
    <w:rsid w:val="00086CE8"/>
    <w:rsid w:val="000A273E"/>
    <w:rsid w:val="000D4E7D"/>
    <w:rsid w:val="00102EAC"/>
    <w:rsid w:val="001035FE"/>
    <w:rsid w:val="00106432"/>
    <w:rsid w:val="00113396"/>
    <w:rsid w:val="00126416"/>
    <w:rsid w:val="001328CC"/>
    <w:rsid w:val="0013692A"/>
    <w:rsid w:val="00156016"/>
    <w:rsid w:val="00176E36"/>
    <w:rsid w:val="0019224C"/>
    <w:rsid w:val="001B3E36"/>
    <w:rsid w:val="001C3547"/>
    <w:rsid w:val="001E2FC6"/>
    <w:rsid w:val="001E6697"/>
    <w:rsid w:val="001E7BFA"/>
    <w:rsid w:val="00207662"/>
    <w:rsid w:val="00207BC8"/>
    <w:rsid w:val="00230B3F"/>
    <w:rsid w:val="00294D67"/>
    <w:rsid w:val="002D2388"/>
    <w:rsid w:val="002D7E65"/>
    <w:rsid w:val="002F2239"/>
    <w:rsid w:val="002F4C52"/>
    <w:rsid w:val="00333C3B"/>
    <w:rsid w:val="00334A92"/>
    <w:rsid w:val="00342599"/>
    <w:rsid w:val="0034479C"/>
    <w:rsid w:val="00355A69"/>
    <w:rsid w:val="0036228E"/>
    <w:rsid w:val="00366A59"/>
    <w:rsid w:val="00386B8D"/>
    <w:rsid w:val="003A0C12"/>
    <w:rsid w:val="003B05D3"/>
    <w:rsid w:val="003B65E3"/>
    <w:rsid w:val="003E006F"/>
    <w:rsid w:val="00425FFC"/>
    <w:rsid w:val="00433B47"/>
    <w:rsid w:val="00481A68"/>
    <w:rsid w:val="004D641B"/>
    <w:rsid w:val="004E7DF5"/>
    <w:rsid w:val="00517A17"/>
    <w:rsid w:val="005422CA"/>
    <w:rsid w:val="005501F8"/>
    <w:rsid w:val="005738DD"/>
    <w:rsid w:val="00576034"/>
    <w:rsid w:val="00582276"/>
    <w:rsid w:val="00584549"/>
    <w:rsid w:val="00592898"/>
    <w:rsid w:val="00594DA1"/>
    <w:rsid w:val="005D7831"/>
    <w:rsid w:val="005F1788"/>
    <w:rsid w:val="005F35E3"/>
    <w:rsid w:val="00614130"/>
    <w:rsid w:val="00615DC7"/>
    <w:rsid w:val="006161AF"/>
    <w:rsid w:val="00622CBC"/>
    <w:rsid w:val="006231E0"/>
    <w:rsid w:val="0064558B"/>
    <w:rsid w:val="006643ED"/>
    <w:rsid w:val="006777C6"/>
    <w:rsid w:val="006A1FBB"/>
    <w:rsid w:val="006A5364"/>
    <w:rsid w:val="006C2E07"/>
    <w:rsid w:val="006C56D4"/>
    <w:rsid w:val="006D6AEF"/>
    <w:rsid w:val="00713265"/>
    <w:rsid w:val="00771E98"/>
    <w:rsid w:val="007846CB"/>
    <w:rsid w:val="007B2AB6"/>
    <w:rsid w:val="007C3C41"/>
    <w:rsid w:val="007E6A80"/>
    <w:rsid w:val="007F3889"/>
    <w:rsid w:val="008006E5"/>
    <w:rsid w:val="0080730D"/>
    <w:rsid w:val="00807F53"/>
    <w:rsid w:val="00810DB6"/>
    <w:rsid w:val="008218EF"/>
    <w:rsid w:val="008411B7"/>
    <w:rsid w:val="008502C9"/>
    <w:rsid w:val="00854338"/>
    <w:rsid w:val="008603D9"/>
    <w:rsid w:val="00871B3D"/>
    <w:rsid w:val="0088691C"/>
    <w:rsid w:val="008B7FCA"/>
    <w:rsid w:val="008D7C96"/>
    <w:rsid w:val="008E2261"/>
    <w:rsid w:val="008E6EA9"/>
    <w:rsid w:val="008F2403"/>
    <w:rsid w:val="009079BA"/>
    <w:rsid w:val="00934ACC"/>
    <w:rsid w:val="00942173"/>
    <w:rsid w:val="00946171"/>
    <w:rsid w:val="00960A7D"/>
    <w:rsid w:val="009739C2"/>
    <w:rsid w:val="009A78CE"/>
    <w:rsid w:val="009B1681"/>
    <w:rsid w:val="009C550C"/>
    <w:rsid w:val="009F3822"/>
    <w:rsid w:val="00A00B00"/>
    <w:rsid w:val="00A17C32"/>
    <w:rsid w:val="00A42790"/>
    <w:rsid w:val="00A532B3"/>
    <w:rsid w:val="00A84C66"/>
    <w:rsid w:val="00A93C49"/>
    <w:rsid w:val="00A9442D"/>
    <w:rsid w:val="00A94DE1"/>
    <w:rsid w:val="00AA0B13"/>
    <w:rsid w:val="00AE04AB"/>
    <w:rsid w:val="00AF05C1"/>
    <w:rsid w:val="00AF2A5C"/>
    <w:rsid w:val="00B010A9"/>
    <w:rsid w:val="00B01EF6"/>
    <w:rsid w:val="00B12122"/>
    <w:rsid w:val="00B34555"/>
    <w:rsid w:val="00B438E1"/>
    <w:rsid w:val="00B53EE6"/>
    <w:rsid w:val="00B71B65"/>
    <w:rsid w:val="00B7697F"/>
    <w:rsid w:val="00B8744D"/>
    <w:rsid w:val="00B93E1E"/>
    <w:rsid w:val="00B97764"/>
    <w:rsid w:val="00BA3892"/>
    <w:rsid w:val="00BB4F5D"/>
    <w:rsid w:val="00BB5FB0"/>
    <w:rsid w:val="00BC4C5A"/>
    <w:rsid w:val="00BD6CBF"/>
    <w:rsid w:val="00BE0E85"/>
    <w:rsid w:val="00C00A3B"/>
    <w:rsid w:val="00C05DDA"/>
    <w:rsid w:val="00C715D0"/>
    <w:rsid w:val="00C74F15"/>
    <w:rsid w:val="00C91696"/>
    <w:rsid w:val="00C95912"/>
    <w:rsid w:val="00CB124B"/>
    <w:rsid w:val="00CD357B"/>
    <w:rsid w:val="00CD5854"/>
    <w:rsid w:val="00CD6369"/>
    <w:rsid w:val="00CE7BC2"/>
    <w:rsid w:val="00D86699"/>
    <w:rsid w:val="00D87216"/>
    <w:rsid w:val="00DB2C39"/>
    <w:rsid w:val="00DB6E3C"/>
    <w:rsid w:val="00DC04A4"/>
    <w:rsid w:val="00DC273F"/>
    <w:rsid w:val="00DF5EFC"/>
    <w:rsid w:val="00DF7610"/>
    <w:rsid w:val="00E17833"/>
    <w:rsid w:val="00E24AB9"/>
    <w:rsid w:val="00E33A2F"/>
    <w:rsid w:val="00E5709D"/>
    <w:rsid w:val="00E84BAE"/>
    <w:rsid w:val="00EA6277"/>
    <w:rsid w:val="00EB0F69"/>
    <w:rsid w:val="00ED4B66"/>
    <w:rsid w:val="00EF6B87"/>
    <w:rsid w:val="00F04699"/>
    <w:rsid w:val="00F15286"/>
    <w:rsid w:val="00F35B25"/>
    <w:rsid w:val="00F4052E"/>
    <w:rsid w:val="00F67D42"/>
    <w:rsid w:val="00F755C6"/>
    <w:rsid w:val="00F9123C"/>
    <w:rsid w:val="00FC10ED"/>
    <w:rsid w:val="00FC432F"/>
    <w:rsid w:val="00FD7C0A"/>
    <w:rsid w:val="00FF6AE9"/>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49"/>
    <o:shapelayout v:ext="edit">
      <o:idmap v:ext="edit" data="1"/>
    </o:shapelayout>
  </w:shapeDefaults>
  <w:decimalSymbol w:val="."/>
  <w:listSeparator w:val=","/>
  <w14:docId w14:val="2549E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B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
    <w:name w:val="ad"/>
    <w:basedOn w:val="DefaultParagraphFont"/>
    <w:rsid w:val="00D87216"/>
  </w:style>
  <w:style w:type="character" w:customStyle="1" w:styleId="aa">
    <w:name w:val="aa"/>
    <w:basedOn w:val="DefaultParagraphFont"/>
    <w:rsid w:val="00D87216"/>
  </w:style>
  <w:style w:type="character" w:styleId="Hyperlink">
    <w:name w:val="Hyperlink"/>
    <w:basedOn w:val="DefaultParagraphFont"/>
    <w:uiPriority w:val="99"/>
    <w:unhideWhenUsed/>
    <w:rsid w:val="00D87216"/>
    <w:rPr>
      <w:color w:val="0000FF" w:themeColor="hyperlink"/>
      <w:u w:val="single"/>
    </w:rPr>
  </w:style>
  <w:style w:type="paragraph" w:styleId="Date">
    <w:name w:val="Date"/>
    <w:basedOn w:val="Normal"/>
    <w:next w:val="Normal"/>
    <w:link w:val="DateChar"/>
    <w:uiPriority w:val="99"/>
    <w:semiHidden/>
    <w:unhideWhenUsed/>
    <w:rsid w:val="006777C6"/>
  </w:style>
  <w:style w:type="character" w:customStyle="1" w:styleId="DateChar">
    <w:name w:val="Date Char"/>
    <w:basedOn w:val="DefaultParagraphFont"/>
    <w:link w:val="Date"/>
    <w:uiPriority w:val="99"/>
    <w:semiHidden/>
    <w:rsid w:val="006777C6"/>
  </w:style>
  <w:style w:type="paragraph" w:styleId="BalloonText">
    <w:name w:val="Balloon Text"/>
    <w:basedOn w:val="Normal"/>
    <w:link w:val="BalloonTextChar"/>
    <w:uiPriority w:val="99"/>
    <w:semiHidden/>
    <w:unhideWhenUsed/>
    <w:rsid w:val="006777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7C6"/>
    <w:rPr>
      <w:rFonts w:ascii="Tahoma" w:hAnsi="Tahoma" w:cs="Tahoma"/>
      <w:sz w:val="16"/>
      <w:szCs w:val="16"/>
    </w:rPr>
  </w:style>
  <w:style w:type="paragraph" w:styleId="Header">
    <w:name w:val="header"/>
    <w:basedOn w:val="Normal"/>
    <w:link w:val="HeaderChar"/>
    <w:uiPriority w:val="99"/>
    <w:unhideWhenUsed/>
    <w:rsid w:val="00CD63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6369"/>
  </w:style>
  <w:style w:type="paragraph" w:styleId="Footer">
    <w:name w:val="footer"/>
    <w:basedOn w:val="Normal"/>
    <w:link w:val="FooterChar"/>
    <w:uiPriority w:val="99"/>
    <w:unhideWhenUsed/>
    <w:rsid w:val="00CD63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6369"/>
  </w:style>
  <w:style w:type="paragraph" w:styleId="ListParagraph">
    <w:name w:val="List Paragraph"/>
    <w:basedOn w:val="Normal"/>
    <w:uiPriority w:val="34"/>
    <w:qFormat/>
    <w:rsid w:val="00176E36"/>
    <w:pPr>
      <w:ind w:left="720"/>
      <w:contextualSpacing/>
    </w:pPr>
  </w:style>
  <w:style w:type="character" w:styleId="CommentReference">
    <w:name w:val="annotation reference"/>
    <w:basedOn w:val="DefaultParagraphFont"/>
    <w:uiPriority w:val="99"/>
    <w:semiHidden/>
    <w:unhideWhenUsed/>
    <w:rsid w:val="00B34555"/>
    <w:rPr>
      <w:sz w:val="16"/>
      <w:szCs w:val="16"/>
    </w:rPr>
  </w:style>
  <w:style w:type="paragraph" w:styleId="CommentText">
    <w:name w:val="annotation text"/>
    <w:basedOn w:val="Normal"/>
    <w:link w:val="CommentTextChar"/>
    <w:uiPriority w:val="99"/>
    <w:unhideWhenUsed/>
    <w:rsid w:val="00B34555"/>
    <w:pPr>
      <w:spacing w:line="240" w:lineRule="auto"/>
    </w:pPr>
    <w:rPr>
      <w:sz w:val="20"/>
      <w:szCs w:val="20"/>
    </w:rPr>
  </w:style>
  <w:style w:type="character" w:customStyle="1" w:styleId="CommentTextChar">
    <w:name w:val="Comment Text Char"/>
    <w:basedOn w:val="DefaultParagraphFont"/>
    <w:link w:val="CommentText"/>
    <w:uiPriority w:val="99"/>
    <w:rsid w:val="00B34555"/>
    <w:rPr>
      <w:sz w:val="20"/>
      <w:szCs w:val="20"/>
    </w:rPr>
  </w:style>
  <w:style w:type="paragraph" w:styleId="CommentSubject">
    <w:name w:val="annotation subject"/>
    <w:basedOn w:val="CommentText"/>
    <w:next w:val="CommentText"/>
    <w:link w:val="CommentSubjectChar"/>
    <w:uiPriority w:val="99"/>
    <w:semiHidden/>
    <w:unhideWhenUsed/>
    <w:rsid w:val="00B34555"/>
    <w:rPr>
      <w:b/>
      <w:bCs/>
    </w:rPr>
  </w:style>
  <w:style w:type="character" w:customStyle="1" w:styleId="CommentSubjectChar">
    <w:name w:val="Comment Subject Char"/>
    <w:basedOn w:val="CommentTextChar"/>
    <w:link w:val="CommentSubject"/>
    <w:uiPriority w:val="99"/>
    <w:semiHidden/>
    <w:rsid w:val="00B34555"/>
    <w:rPr>
      <w:b/>
      <w:bCs/>
      <w:sz w:val="20"/>
      <w:szCs w:val="20"/>
    </w:rPr>
  </w:style>
  <w:style w:type="character" w:customStyle="1" w:styleId="al">
    <w:name w:val="al"/>
    <w:basedOn w:val="DefaultParagraphFont"/>
    <w:rsid w:val="00810DB6"/>
  </w:style>
  <w:style w:type="character" w:customStyle="1" w:styleId="aw">
    <w:name w:val="aw"/>
    <w:basedOn w:val="DefaultParagraphFont"/>
    <w:rsid w:val="00CD357B"/>
  </w:style>
  <w:style w:type="paragraph" w:customStyle="1" w:styleId="textForfigsover">
    <w:name w:val="_text (For figsover)"/>
    <w:basedOn w:val="Normal"/>
    <w:uiPriority w:val="99"/>
    <w:rsid w:val="00CD357B"/>
    <w:pPr>
      <w:tabs>
        <w:tab w:val="left" w:pos="227"/>
      </w:tabs>
      <w:suppressAutoHyphens/>
      <w:autoSpaceDE w:val="0"/>
      <w:autoSpaceDN w:val="0"/>
      <w:adjustRightInd w:val="0"/>
      <w:spacing w:after="100" w:line="200" w:lineRule="atLeast"/>
      <w:textAlignment w:val="center"/>
    </w:pPr>
    <w:rPr>
      <w:rFonts w:ascii="Arial" w:eastAsiaTheme="minorHAnsi" w:hAnsi="Arial" w:cs="Arial"/>
      <w:color w:val="000000"/>
      <w:sz w:val="18"/>
      <w:szCs w:val="18"/>
      <w:lang w:eastAsia="en-US"/>
    </w:rPr>
  </w:style>
  <w:style w:type="paragraph" w:customStyle="1" w:styleId="greyfont">
    <w:name w:val="greyfont"/>
    <w:basedOn w:val="Normal"/>
    <w:rsid w:val="00934ACC"/>
    <w:pPr>
      <w:spacing w:after="150" w:line="240" w:lineRule="auto"/>
    </w:pPr>
    <w:rPr>
      <w:rFonts w:ascii="Times New Roman" w:eastAsia="Times New Roman" w:hAnsi="Times New Roman" w:cs="Times New Roman"/>
      <w:color w:val="403C40"/>
      <w:sz w:val="24"/>
      <w:szCs w:val="24"/>
      <w:lang w:eastAsia="zh-CN"/>
    </w:rPr>
  </w:style>
  <w:style w:type="paragraph" w:customStyle="1" w:styleId="Default">
    <w:name w:val="Default"/>
    <w:rsid w:val="00086B66"/>
    <w:pPr>
      <w:autoSpaceDE w:val="0"/>
      <w:autoSpaceDN w:val="0"/>
      <w:adjustRightInd w:val="0"/>
      <w:spacing w:after="0" w:line="240" w:lineRule="auto"/>
    </w:pPr>
    <w:rPr>
      <w:rFonts w:ascii="Cambria" w:hAnsi="Cambria" w:cs="Cambria"/>
      <w:color w:val="000000"/>
      <w:sz w:val="24"/>
      <w:szCs w:val="24"/>
    </w:rPr>
  </w:style>
  <w:style w:type="table" w:styleId="TableGrid">
    <w:name w:val="Table Grid"/>
    <w:basedOn w:val="TableNormal"/>
    <w:uiPriority w:val="59"/>
    <w:rsid w:val="00086B66"/>
    <w:pPr>
      <w:spacing w:after="0" w:line="240" w:lineRule="auto"/>
    </w:pPr>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B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
    <w:name w:val="ad"/>
    <w:basedOn w:val="DefaultParagraphFont"/>
    <w:rsid w:val="00D87216"/>
  </w:style>
  <w:style w:type="character" w:customStyle="1" w:styleId="aa">
    <w:name w:val="aa"/>
    <w:basedOn w:val="DefaultParagraphFont"/>
    <w:rsid w:val="00D87216"/>
  </w:style>
  <w:style w:type="character" w:styleId="Hyperlink">
    <w:name w:val="Hyperlink"/>
    <w:basedOn w:val="DefaultParagraphFont"/>
    <w:uiPriority w:val="99"/>
    <w:unhideWhenUsed/>
    <w:rsid w:val="00D87216"/>
    <w:rPr>
      <w:color w:val="0000FF" w:themeColor="hyperlink"/>
      <w:u w:val="single"/>
    </w:rPr>
  </w:style>
  <w:style w:type="paragraph" w:styleId="Date">
    <w:name w:val="Date"/>
    <w:basedOn w:val="Normal"/>
    <w:next w:val="Normal"/>
    <w:link w:val="DateChar"/>
    <w:uiPriority w:val="99"/>
    <w:semiHidden/>
    <w:unhideWhenUsed/>
    <w:rsid w:val="006777C6"/>
  </w:style>
  <w:style w:type="character" w:customStyle="1" w:styleId="DateChar">
    <w:name w:val="Date Char"/>
    <w:basedOn w:val="DefaultParagraphFont"/>
    <w:link w:val="Date"/>
    <w:uiPriority w:val="99"/>
    <w:semiHidden/>
    <w:rsid w:val="006777C6"/>
  </w:style>
  <w:style w:type="paragraph" w:styleId="BalloonText">
    <w:name w:val="Balloon Text"/>
    <w:basedOn w:val="Normal"/>
    <w:link w:val="BalloonTextChar"/>
    <w:uiPriority w:val="99"/>
    <w:semiHidden/>
    <w:unhideWhenUsed/>
    <w:rsid w:val="006777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7C6"/>
    <w:rPr>
      <w:rFonts w:ascii="Tahoma" w:hAnsi="Tahoma" w:cs="Tahoma"/>
      <w:sz w:val="16"/>
      <w:szCs w:val="16"/>
    </w:rPr>
  </w:style>
  <w:style w:type="paragraph" w:styleId="Header">
    <w:name w:val="header"/>
    <w:basedOn w:val="Normal"/>
    <w:link w:val="HeaderChar"/>
    <w:uiPriority w:val="99"/>
    <w:unhideWhenUsed/>
    <w:rsid w:val="00CD63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6369"/>
  </w:style>
  <w:style w:type="paragraph" w:styleId="Footer">
    <w:name w:val="footer"/>
    <w:basedOn w:val="Normal"/>
    <w:link w:val="FooterChar"/>
    <w:uiPriority w:val="99"/>
    <w:unhideWhenUsed/>
    <w:rsid w:val="00CD63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6369"/>
  </w:style>
  <w:style w:type="paragraph" w:styleId="ListParagraph">
    <w:name w:val="List Paragraph"/>
    <w:basedOn w:val="Normal"/>
    <w:uiPriority w:val="34"/>
    <w:qFormat/>
    <w:rsid w:val="00176E36"/>
    <w:pPr>
      <w:ind w:left="720"/>
      <w:contextualSpacing/>
    </w:pPr>
  </w:style>
  <w:style w:type="character" w:styleId="CommentReference">
    <w:name w:val="annotation reference"/>
    <w:basedOn w:val="DefaultParagraphFont"/>
    <w:uiPriority w:val="99"/>
    <w:semiHidden/>
    <w:unhideWhenUsed/>
    <w:rsid w:val="00B34555"/>
    <w:rPr>
      <w:sz w:val="16"/>
      <w:szCs w:val="16"/>
    </w:rPr>
  </w:style>
  <w:style w:type="paragraph" w:styleId="CommentText">
    <w:name w:val="annotation text"/>
    <w:basedOn w:val="Normal"/>
    <w:link w:val="CommentTextChar"/>
    <w:uiPriority w:val="99"/>
    <w:unhideWhenUsed/>
    <w:rsid w:val="00B34555"/>
    <w:pPr>
      <w:spacing w:line="240" w:lineRule="auto"/>
    </w:pPr>
    <w:rPr>
      <w:sz w:val="20"/>
      <w:szCs w:val="20"/>
    </w:rPr>
  </w:style>
  <w:style w:type="character" w:customStyle="1" w:styleId="CommentTextChar">
    <w:name w:val="Comment Text Char"/>
    <w:basedOn w:val="DefaultParagraphFont"/>
    <w:link w:val="CommentText"/>
    <w:uiPriority w:val="99"/>
    <w:rsid w:val="00B34555"/>
    <w:rPr>
      <w:sz w:val="20"/>
      <w:szCs w:val="20"/>
    </w:rPr>
  </w:style>
  <w:style w:type="paragraph" w:styleId="CommentSubject">
    <w:name w:val="annotation subject"/>
    <w:basedOn w:val="CommentText"/>
    <w:next w:val="CommentText"/>
    <w:link w:val="CommentSubjectChar"/>
    <w:uiPriority w:val="99"/>
    <w:semiHidden/>
    <w:unhideWhenUsed/>
    <w:rsid w:val="00B34555"/>
    <w:rPr>
      <w:b/>
      <w:bCs/>
    </w:rPr>
  </w:style>
  <w:style w:type="character" w:customStyle="1" w:styleId="CommentSubjectChar">
    <w:name w:val="Comment Subject Char"/>
    <w:basedOn w:val="CommentTextChar"/>
    <w:link w:val="CommentSubject"/>
    <w:uiPriority w:val="99"/>
    <w:semiHidden/>
    <w:rsid w:val="00B34555"/>
    <w:rPr>
      <w:b/>
      <w:bCs/>
      <w:sz w:val="20"/>
      <w:szCs w:val="20"/>
    </w:rPr>
  </w:style>
  <w:style w:type="character" w:customStyle="1" w:styleId="al">
    <w:name w:val="al"/>
    <w:basedOn w:val="DefaultParagraphFont"/>
    <w:rsid w:val="00810DB6"/>
  </w:style>
  <w:style w:type="character" w:customStyle="1" w:styleId="aw">
    <w:name w:val="aw"/>
    <w:basedOn w:val="DefaultParagraphFont"/>
    <w:rsid w:val="00CD357B"/>
  </w:style>
  <w:style w:type="paragraph" w:customStyle="1" w:styleId="textForfigsover">
    <w:name w:val="_text (For figsover)"/>
    <w:basedOn w:val="Normal"/>
    <w:uiPriority w:val="99"/>
    <w:rsid w:val="00CD357B"/>
    <w:pPr>
      <w:tabs>
        <w:tab w:val="left" w:pos="227"/>
      </w:tabs>
      <w:suppressAutoHyphens/>
      <w:autoSpaceDE w:val="0"/>
      <w:autoSpaceDN w:val="0"/>
      <w:adjustRightInd w:val="0"/>
      <w:spacing w:after="100" w:line="200" w:lineRule="atLeast"/>
      <w:textAlignment w:val="center"/>
    </w:pPr>
    <w:rPr>
      <w:rFonts w:ascii="Arial" w:eastAsiaTheme="minorHAnsi" w:hAnsi="Arial" w:cs="Arial"/>
      <w:color w:val="000000"/>
      <w:sz w:val="18"/>
      <w:szCs w:val="18"/>
      <w:lang w:eastAsia="en-US"/>
    </w:rPr>
  </w:style>
  <w:style w:type="paragraph" w:customStyle="1" w:styleId="greyfont">
    <w:name w:val="greyfont"/>
    <w:basedOn w:val="Normal"/>
    <w:rsid w:val="00934ACC"/>
    <w:pPr>
      <w:spacing w:after="150" w:line="240" w:lineRule="auto"/>
    </w:pPr>
    <w:rPr>
      <w:rFonts w:ascii="Times New Roman" w:eastAsia="Times New Roman" w:hAnsi="Times New Roman" w:cs="Times New Roman"/>
      <w:color w:val="403C40"/>
      <w:sz w:val="24"/>
      <w:szCs w:val="24"/>
      <w:lang w:eastAsia="zh-CN"/>
    </w:rPr>
  </w:style>
  <w:style w:type="paragraph" w:customStyle="1" w:styleId="Default">
    <w:name w:val="Default"/>
    <w:rsid w:val="00086B66"/>
    <w:pPr>
      <w:autoSpaceDE w:val="0"/>
      <w:autoSpaceDN w:val="0"/>
      <w:adjustRightInd w:val="0"/>
      <w:spacing w:after="0" w:line="240" w:lineRule="auto"/>
    </w:pPr>
    <w:rPr>
      <w:rFonts w:ascii="Cambria" w:hAnsi="Cambria" w:cs="Cambria"/>
      <w:color w:val="000000"/>
      <w:sz w:val="24"/>
      <w:szCs w:val="24"/>
    </w:rPr>
  </w:style>
  <w:style w:type="table" w:styleId="TableGrid">
    <w:name w:val="Table Grid"/>
    <w:basedOn w:val="TableNormal"/>
    <w:uiPriority w:val="59"/>
    <w:rsid w:val="00086B66"/>
    <w:pPr>
      <w:spacing w:after="0" w:line="240" w:lineRule="auto"/>
    </w:pPr>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416427">
      <w:bodyDiv w:val="1"/>
      <w:marLeft w:val="0"/>
      <w:marRight w:val="0"/>
      <w:marTop w:val="0"/>
      <w:marBottom w:val="0"/>
      <w:divBdr>
        <w:top w:val="none" w:sz="0" w:space="0" w:color="auto"/>
        <w:left w:val="none" w:sz="0" w:space="0" w:color="auto"/>
        <w:bottom w:val="none" w:sz="0" w:space="0" w:color="auto"/>
        <w:right w:val="none" w:sz="0" w:space="0" w:color="auto"/>
      </w:divBdr>
    </w:div>
    <w:div w:id="977761156">
      <w:bodyDiv w:val="1"/>
      <w:marLeft w:val="0"/>
      <w:marRight w:val="0"/>
      <w:marTop w:val="0"/>
      <w:marBottom w:val="0"/>
      <w:divBdr>
        <w:top w:val="none" w:sz="0" w:space="0" w:color="auto"/>
        <w:left w:val="none" w:sz="0" w:space="0" w:color="auto"/>
        <w:bottom w:val="none" w:sz="0" w:space="0" w:color="auto"/>
        <w:right w:val="none" w:sz="0" w:space="0" w:color="auto"/>
      </w:divBdr>
    </w:div>
    <w:div w:id="1287389409">
      <w:bodyDiv w:val="1"/>
      <w:marLeft w:val="0"/>
      <w:marRight w:val="0"/>
      <w:marTop w:val="0"/>
      <w:marBottom w:val="0"/>
      <w:divBdr>
        <w:top w:val="none" w:sz="0" w:space="0" w:color="auto"/>
        <w:left w:val="none" w:sz="0" w:space="0" w:color="auto"/>
        <w:bottom w:val="none" w:sz="0" w:space="0" w:color="auto"/>
        <w:right w:val="none" w:sz="0" w:space="0" w:color="auto"/>
      </w:divBdr>
      <w:divsChild>
        <w:div w:id="603999286">
          <w:marLeft w:val="0"/>
          <w:marRight w:val="0"/>
          <w:marTop w:val="0"/>
          <w:marBottom w:val="0"/>
          <w:divBdr>
            <w:top w:val="none" w:sz="0" w:space="0" w:color="auto"/>
            <w:left w:val="none" w:sz="0" w:space="0" w:color="auto"/>
            <w:bottom w:val="none" w:sz="0" w:space="0" w:color="auto"/>
            <w:right w:val="none" w:sz="0" w:space="0" w:color="auto"/>
          </w:divBdr>
          <w:divsChild>
            <w:div w:id="773523591">
              <w:marLeft w:val="0"/>
              <w:marRight w:val="0"/>
              <w:marTop w:val="0"/>
              <w:marBottom w:val="0"/>
              <w:divBdr>
                <w:top w:val="none" w:sz="0" w:space="0" w:color="auto"/>
                <w:left w:val="none" w:sz="0" w:space="0" w:color="auto"/>
                <w:bottom w:val="none" w:sz="0" w:space="0" w:color="auto"/>
                <w:right w:val="none" w:sz="0" w:space="0" w:color="auto"/>
              </w:divBdr>
              <w:divsChild>
                <w:div w:id="111943250">
                  <w:marLeft w:val="0"/>
                  <w:marRight w:val="0"/>
                  <w:marTop w:val="0"/>
                  <w:marBottom w:val="0"/>
                  <w:divBdr>
                    <w:top w:val="none" w:sz="0" w:space="0" w:color="auto"/>
                    <w:left w:val="none" w:sz="0" w:space="0" w:color="auto"/>
                    <w:bottom w:val="none" w:sz="0" w:space="0" w:color="auto"/>
                    <w:right w:val="none" w:sz="0" w:space="0" w:color="auto"/>
                  </w:divBdr>
                  <w:divsChild>
                    <w:div w:id="879437353">
                      <w:marLeft w:val="-225"/>
                      <w:marRight w:val="-225"/>
                      <w:marTop w:val="0"/>
                      <w:marBottom w:val="0"/>
                      <w:divBdr>
                        <w:top w:val="none" w:sz="0" w:space="0" w:color="auto"/>
                        <w:left w:val="none" w:sz="0" w:space="0" w:color="auto"/>
                        <w:bottom w:val="none" w:sz="0" w:space="0" w:color="auto"/>
                        <w:right w:val="none" w:sz="0" w:space="0" w:color="auto"/>
                      </w:divBdr>
                      <w:divsChild>
                        <w:div w:id="1004210468">
                          <w:marLeft w:val="0"/>
                          <w:marRight w:val="0"/>
                          <w:marTop w:val="600"/>
                          <w:marBottom w:val="0"/>
                          <w:divBdr>
                            <w:top w:val="none" w:sz="0" w:space="0" w:color="auto"/>
                            <w:left w:val="none" w:sz="0" w:space="0" w:color="auto"/>
                            <w:bottom w:val="none" w:sz="0" w:space="0" w:color="auto"/>
                            <w:right w:val="none" w:sz="0" w:space="0" w:color="auto"/>
                          </w:divBdr>
                          <w:divsChild>
                            <w:div w:id="1540708089">
                              <w:marLeft w:val="-225"/>
                              <w:marRight w:val="-225"/>
                              <w:marTop w:val="0"/>
                              <w:marBottom w:val="0"/>
                              <w:divBdr>
                                <w:top w:val="none" w:sz="0" w:space="0" w:color="auto"/>
                                <w:left w:val="none" w:sz="0" w:space="0" w:color="auto"/>
                                <w:bottom w:val="none" w:sz="0" w:space="0" w:color="auto"/>
                                <w:right w:val="none" w:sz="0" w:space="0" w:color="auto"/>
                              </w:divBdr>
                              <w:divsChild>
                                <w:div w:id="1427918529">
                                  <w:marLeft w:val="0"/>
                                  <w:marRight w:val="0"/>
                                  <w:marTop w:val="0"/>
                                  <w:marBottom w:val="0"/>
                                  <w:divBdr>
                                    <w:top w:val="none" w:sz="0" w:space="0" w:color="auto"/>
                                    <w:left w:val="none" w:sz="0" w:space="0" w:color="auto"/>
                                    <w:bottom w:val="none" w:sz="0" w:space="0" w:color="auto"/>
                                    <w:right w:val="none" w:sz="0" w:space="0" w:color="auto"/>
                                  </w:divBdr>
                                  <w:divsChild>
                                    <w:div w:id="209658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2717909">
      <w:bodyDiv w:val="1"/>
      <w:marLeft w:val="0"/>
      <w:marRight w:val="0"/>
      <w:marTop w:val="0"/>
      <w:marBottom w:val="0"/>
      <w:divBdr>
        <w:top w:val="none" w:sz="0" w:space="0" w:color="auto"/>
        <w:left w:val="none" w:sz="0" w:space="0" w:color="auto"/>
        <w:bottom w:val="none" w:sz="0" w:space="0" w:color="auto"/>
        <w:right w:val="none" w:sz="0" w:space="0" w:color="auto"/>
      </w:divBdr>
      <w:divsChild>
        <w:div w:id="1235431903">
          <w:marLeft w:val="0"/>
          <w:marRight w:val="0"/>
          <w:marTop w:val="0"/>
          <w:marBottom w:val="0"/>
          <w:divBdr>
            <w:top w:val="none" w:sz="0" w:space="0" w:color="auto"/>
            <w:left w:val="none" w:sz="0" w:space="0" w:color="auto"/>
            <w:bottom w:val="none" w:sz="0" w:space="0" w:color="auto"/>
            <w:right w:val="none" w:sz="0" w:space="0" w:color="auto"/>
          </w:divBdr>
          <w:divsChild>
            <w:div w:id="1302615008">
              <w:marLeft w:val="107"/>
              <w:marRight w:val="107"/>
              <w:marTop w:val="161"/>
              <w:marBottom w:val="1075"/>
              <w:divBdr>
                <w:top w:val="none" w:sz="0" w:space="0" w:color="auto"/>
                <w:left w:val="none" w:sz="0" w:space="0" w:color="auto"/>
                <w:bottom w:val="none" w:sz="0" w:space="0" w:color="auto"/>
                <w:right w:val="none" w:sz="0" w:space="0" w:color="auto"/>
              </w:divBdr>
              <w:divsChild>
                <w:div w:id="93940075">
                  <w:marLeft w:val="0"/>
                  <w:marRight w:val="0"/>
                  <w:marTop w:val="0"/>
                  <w:marBottom w:val="0"/>
                  <w:divBdr>
                    <w:top w:val="none" w:sz="0" w:space="0" w:color="auto"/>
                    <w:left w:val="none" w:sz="0" w:space="0" w:color="auto"/>
                    <w:bottom w:val="none" w:sz="0" w:space="0" w:color="auto"/>
                    <w:right w:val="none" w:sz="0" w:space="0" w:color="auto"/>
                  </w:divBdr>
                  <w:divsChild>
                    <w:div w:id="275527480">
                      <w:marLeft w:val="0"/>
                      <w:marRight w:val="0"/>
                      <w:marTop w:val="0"/>
                      <w:marBottom w:val="0"/>
                      <w:divBdr>
                        <w:top w:val="none" w:sz="0" w:space="0" w:color="auto"/>
                        <w:left w:val="none" w:sz="0" w:space="0" w:color="auto"/>
                        <w:bottom w:val="none" w:sz="0" w:space="0" w:color="auto"/>
                        <w:right w:val="none" w:sz="0" w:space="0" w:color="auto"/>
                      </w:divBdr>
                      <w:divsChild>
                        <w:div w:id="65518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4000420">
      <w:bodyDiv w:val="1"/>
      <w:marLeft w:val="0"/>
      <w:marRight w:val="0"/>
      <w:marTop w:val="0"/>
      <w:marBottom w:val="0"/>
      <w:divBdr>
        <w:top w:val="none" w:sz="0" w:space="0" w:color="auto"/>
        <w:left w:val="none" w:sz="0" w:space="0" w:color="auto"/>
        <w:bottom w:val="none" w:sz="0" w:space="0" w:color="auto"/>
        <w:right w:val="none" w:sz="0" w:space="0" w:color="auto"/>
      </w:divBdr>
      <w:divsChild>
        <w:div w:id="149174271">
          <w:marLeft w:val="0"/>
          <w:marRight w:val="0"/>
          <w:marTop w:val="0"/>
          <w:marBottom w:val="0"/>
          <w:divBdr>
            <w:top w:val="none" w:sz="0" w:space="0" w:color="auto"/>
            <w:left w:val="none" w:sz="0" w:space="0" w:color="auto"/>
            <w:bottom w:val="none" w:sz="0" w:space="0" w:color="auto"/>
            <w:right w:val="none" w:sz="0" w:space="0" w:color="auto"/>
          </w:divBdr>
          <w:divsChild>
            <w:div w:id="1497645738">
              <w:marLeft w:val="150"/>
              <w:marRight w:val="150"/>
              <w:marTop w:val="225"/>
              <w:marBottom w:val="1500"/>
              <w:divBdr>
                <w:top w:val="none" w:sz="0" w:space="0" w:color="auto"/>
                <w:left w:val="none" w:sz="0" w:space="0" w:color="auto"/>
                <w:bottom w:val="none" w:sz="0" w:space="0" w:color="auto"/>
                <w:right w:val="none" w:sz="0" w:space="0" w:color="auto"/>
              </w:divBdr>
              <w:divsChild>
                <w:div w:id="233124181">
                  <w:marLeft w:val="0"/>
                  <w:marRight w:val="0"/>
                  <w:marTop w:val="0"/>
                  <w:marBottom w:val="0"/>
                  <w:divBdr>
                    <w:top w:val="none" w:sz="0" w:space="0" w:color="auto"/>
                    <w:left w:val="none" w:sz="0" w:space="0" w:color="auto"/>
                    <w:bottom w:val="none" w:sz="0" w:space="0" w:color="auto"/>
                    <w:right w:val="none" w:sz="0" w:space="0" w:color="auto"/>
                  </w:divBdr>
                  <w:divsChild>
                    <w:div w:id="1964459790">
                      <w:marLeft w:val="0"/>
                      <w:marRight w:val="0"/>
                      <w:marTop w:val="0"/>
                      <w:marBottom w:val="0"/>
                      <w:divBdr>
                        <w:top w:val="none" w:sz="0" w:space="0" w:color="auto"/>
                        <w:left w:val="none" w:sz="0" w:space="0" w:color="auto"/>
                        <w:bottom w:val="none" w:sz="0" w:space="0" w:color="auto"/>
                        <w:right w:val="none" w:sz="0" w:space="0" w:color="auto"/>
                      </w:divBdr>
                      <w:divsChild>
                        <w:div w:id="46165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9001408">
      <w:bodyDiv w:val="1"/>
      <w:marLeft w:val="0"/>
      <w:marRight w:val="0"/>
      <w:marTop w:val="0"/>
      <w:marBottom w:val="0"/>
      <w:divBdr>
        <w:top w:val="none" w:sz="0" w:space="0" w:color="auto"/>
        <w:left w:val="none" w:sz="0" w:space="0" w:color="auto"/>
        <w:bottom w:val="none" w:sz="0" w:space="0" w:color="auto"/>
        <w:right w:val="none" w:sz="0" w:space="0" w:color="auto"/>
      </w:divBdr>
    </w:div>
    <w:div w:id="2037807391">
      <w:bodyDiv w:val="1"/>
      <w:marLeft w:val="0"/>
      <w:marRight w:val="0"/>
      <w:marTop w:val="0"/>
      <w:marBottom w:val="0"/>
      <w:divBdr>
        <w:top w:val="none" w:sz="0" w:space="0" w:color="auto"/>
        <w:left w:val="none" w:sz="0" w:space="0" w:color="auto"/>
        <w:bottom w:val="none" w:sz="0" w:space="0" w:color="auto"/>
        <w:right w:val="none" w:sz="0" w:space="0" w:color="auto"/>
      </w:divBdr>
    </w:div>
    <w:div w:id="206290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spired@gablecommunication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9E6FE-B66D-4E35-AC43-487AD3EE2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597</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Shore Capital Ltd</Company>
  <LinksUpToDate>false</LinksUpToDate>
  <CharactersWithSpaces>3999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edward.mansfield</dc:creator>
  <cp:lastModifiedBy>Edward Mansfield</cp:lastModifiedBy>
  <cp:revision>2</cp:revision>
  <cp:lastPrinted>2016-09-23T08:43:00Z</cp:lastPrinted>
  <dcterms:created xsi:type="dcterms:W3CDTF">2016-09-28T09:05:00Z</dcterms:created>
  <dcterms:modified xsi:type="dcterms:W3CDTF">2016-09-28T09:05:00Z</dcterms:modified>
</cp:coreProperties>
</file>