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AE" w:rsidRPr="00086B66" w:rsidRDefault="0017266B" w:rsidP="00086B66">
      <w:pPr>
        <w:spacing w:after="120" w:line="240" w:lineRule="auto"/>
        <w:rPr>
          <w:rFonts w:eastAsia="Times New Roman" w:cs="Arial"/>
          <w:color w:val="000000"/>
          <w:sz w:val="20"/>
          <w:szCs w:val="20"/>
          <w:lang w:eastAsia="en-GB"/>
        </w:rPr>
      </w:pPr>
      <w:r>
        <w:rPr>
          <w:rFonts w:eastAsia="Times New Roman" w:cs="Arial"/>
          <w:color w:val="000000"/>
          <w:sz w:val="20"/>
          <w:szCs w:val="20"/>
          <w:lang w:eastAsia="en-GB"/>
        </w:rPr>
        <w:t>11 October</w:t>
      </w:r>
      <w:r w:rsidR="003A65DC">
        <w:rPr>
          <w:rFonts w:eastAsia="Times New Roman" w:cs="Arial"/>
          <w:color w:val="000000"/>
          <w:sz w:val="20"/>
          <w:szCs w:val="20"/>
          <w:lang w:eastAsia="en-GB"/>
        </w:rPr>
        <w:t xml:space="preserve"> </w:t>
      </w:r>
      <w:r w:rsidR="00CD357B" w:rsidRPr="00B12122">
        <w:rPr>
          <w:rFonts w:eastAsia="Times New Roman" w:cs="Arial"/>
          <w:color w:val="000000"/>
          <w:sz w:val="20"/>
          <w:szCs w:val="20"/>
          <w:lang w:eastAsia="en-GB"/>
        </w:rPr>
        <w:t>201</w:t>
      </w:r>
      <w:r w:rsidR="001A035C">
        <w:rPr>
          <w:rFonts w:eastAsia="Times New Roman" w:cs="Arial"/>
          <w:color w:val="000000"/>
          <w:sz w:val="20"/>
          <w:szCs w:val="20"/>
          <w:lang w:eastAsia="en-GB"/>
        </w:rPr>
        <w:t>7</w:t>
      </w:r>
    </w:p>
    <w:p w:rsidR="00D87216" w:rsidRPr="00086B66" w:rsidRDefault="00D87216" w:rsidP="0017266B">
      <w:pPr>
        <w:spacing w:after="0" w:line="240" w:lineRule="auto"/>
        <w:jc w:val="center"/>
        <w:outlineLvl w:val="2"/>
        <w:rPr>
          <w:rFonts w:eastAsia="Times New Roman" w:cstheme="minorHAnsi"/>
          <w:b/>
          <w:bCs/>
          <w:sz w:val="20"/>
          <w:szCs w:val="20"/>
          <w:lang w:eastAsia="en-GB"/>
        </w:rPr>
      </w:pPr>
      <w:r w:rsidRPr="00086B66">
        <w:rPr>
          <w:rFonts w:eastAsia="Times New Roman" w:cstheme="minorHAnsi"/>
          <w:b/>
          <w:bCs/>
          <w:sz w:val="20"/>
          <w:szCs w:val="20"/>
          <w:lang w:eastAsia="en-GB"/>
        </w:rPr>
        <w:t>Inspired Energy plc</w:t>
      </w:r>
    </w:p>
    <w:p w:rsidR="00D87216" w:rsidRDefault="00D87216" w:rsidP="0017266B">
      <w:pPr>
        <w:spacing w:after="0" w:line="240" w:lineRule="auto"/>
        <w:jc w:val="center"/>
        <w:outlineLvl w:val="2"/>
        <w:rPr>
          <w:rFonts w:eastAsia="Times New Roman" w:cstheme="minorHAnsi"/>
          <w:sz w:val="20"/>
          <w:szCs w:val="20"/>
          <w:lang w:eastAsia="en-GB"/>
        </w:rPr>
      </w:pPr>
      <w:r w:rsidRPr="00086B66">
        <w:rPr>
          <w:rFonts w:eastAsia="Times New Roman" w:cstheme="minorHAnsi"/>
          <w:sz w:val="20"/>
          <w:szCs w:val="20"/>
          <w:lang w:eastAsia="en-GB"/>
        </w:rPr>
        <w:t>("Inspired Energy" or the "</w:t>
      </w:r>
      <w:r w:rsidR="00A00B00" w:rsidRPr="00086B66">
        <w:rPr>
          <w:rFonts w:eastAsia="Times New Roman" w:cstheme="minorHAnsi"/>
          <w:sz w:val="20"/>
          <w:szCs w:val="20"/>
          <w:lang w:eastAsia="en-GB"/>
        </w:rPr>
        <w:t>Group</w:t>
      </w:r>
      <w:r w:rsidRPr="00086B66">
        <w:rPr>
          <w:rFonts w:eastAsia="Times New Roman" w:cstheme="minorHAnsi"/>
          <w:sz w:val="20"/>
          <w:szCs w:val="20"/>
          <w:lang w:eastAsia="en-GB"/>
        </w:rPr>
        <w:t>")</w:t>
      </w:r>
    </w:p>
    <w:p w:rsidR="0017266B" w:rsidRPr="00086B66" w:rsidRDefault="0017266B" w:rsidP="0017266B">
      <w:pPr>
        <w:spacing w:after="0" w:line="240" w:lineRule="auto"/>
        <w:jc w:val="center"/>
        <w:outlineLvl w:val="2"/>
        <w:rPr>
          <w:rFonts w:eastAsia="Times New Roman" w:cstheme="minorHAnsi"/>
          <w:sz w:val="20"/>
          <w:szCs w:val="20"/>
          <w:lang w:eastAsia="en-GB"/>
        </w:rPr>
      </w:pPr>
    </w:p>
    <w:p w:rsidR="00BA3892" w:rsidRDefault="003B05D3" w:rsidP="00086B66">
      <w:pPr>
        <w:autoSpaceDE w:val="0"/>
        <w:autoSpaceDN w:val="0"/>
        <w:adjustRightInd w:val="0"/>
        <w:spacing w:after="120" w:line="240" w:lineRule="auto"/>
        <w:jc w:val="center"/>
        <w:rPr>
          <w:rFonts w:cs="Calibri"/>
          <w:b/>
          <w:bCs/>
          <w:sz w:val="20"/>
          <w:szCs w:val="20"/>
        </w:rPr>
      </w:pPr>
      <w:r w:rsidRPr="00086B66">
        <w:rPr>
          <w:rFonts w:cs="Calibri"/>
          <w:b/>
          <w:bCs/>
          <w:sz w:val="20"/>
          <w:szCs w:val="20"/>
        </w:rPr>
        <w:t>Board Changes</w:t>
      </w:r>
    </w:p>
    <w:p w:rsidR="004D5F5F" w:rsidRDefault="003A65DC" w:rsidP="004D5F5F">
      <w:pPr>
        <w:pStyle w:val="bw"/>
        <w:rPr>
          <w:rStyle w:val="bn"/>
          <w:sz w:val="20"/>
          <w:szCs w:val="20"/>
        </w:rPr>
      </w:pPr>
      <w:r w:rsidRPr="003A65DC">
        <w:rPr>
          <w:rStyle w:val="bn"/>
          <w:sz w:val="20"/>
          <w:szCs w:val="20"/>
        </w:rPr>
        <w:t xml:space="preserve">Inspired Energy (AIM: INSE), a leading </w:t>
      </w:r>
      <w:r w:rsidRPr="003A65DC">
        <w:rPr>
          <w:rStyle w:val="xn-location"/>
          <w:sz w:val="20"/>
          <w:szCs w:val="20"/>
        </w:rPr>
        <w:t>UK</w:t>
      </w:r>
      <w:r w:rsidRPr="003A65DC">
        <w:rPr>
          <w:rStyle w:val="bn"/>
          <w:sz w:val="20"/>
          <w:szCs w:val="20"/>
        </w:rPr>
        <w:t xml:space="preserve"> energy procurement consultant to </w:t>
      </w:r>
      <w:r w:rsidRPr="003A65DC">
        <w:rPr>
          <w:rStyle w:val="xn-location"/>
          <w:sz w:val="20"/>
          <w:szCs w:val="20"/>
        </w:rPr>
        <w:t>UK</w:t>
      </w:r>
      <w:r w:rsidRPr="003A65DC">
        <w:rPr>
          <w:rStyle w:val="bn"/>
          <w:sz w:val="20"/>
          <w:szCs w:val="20"/>
        </w:rPr>
        <w:t xml:space="preserve"> </w:t>
      </w:r>
      <w:r w:rsidR="00994CD7">
        <w:rPr>
          <w:rStyle w:val="bn"/>
          <w:sz w:val="20"/>
          <w:szCs w:val="20"/>
        </w:rPr>
        <w:t xml:space="preserve">and Irish </w:t>
      </w:r>
      <w:r w:rsidRPr="003A65DC">
        <w:rPr>
          <w:rStyle w:val="bn"/>
          <w:sz w:val="20"/>
          <w:szCs w:val="20"/>
        </w:rPr>
        <w:t>corporates and SMEs, announces the following Board changes</w:t>
      </w:r>
      <w:r w:rsidR="004D5F5F">
        <w:rPr>
          <w:rStyle w:val="bn"/>
          <w:sz w:val="20"/>
          <w:szCs w:val="20"/>
        </w:rPr>
        <w:t>:</w:t>
      </w:r>
    </w:p>
    <w:p w:rsidR="004D5F5F" w:rsidRDefault="004D5F5F" w:rsidP="004D5F5F">
      <w:pPr>
        <w:pStyle w:val="bw"/>
        <w:rPr>
          <w:rStyle w:val="bn"/>
          <w:sz w:val="20"/>
          <w:szCs w:val="20"/>
        </w:rPr>
      </w:pPr>
    </w:p>
    <w:p w:rsidR="00B7047D" w:rsidRDefault="00B7047D" w:rsidP="00B84543">
      <w:pPr>
        <w:pStyle w:val="bw"/>
        <w:rPr>
          <w:rStyle w:val="bn"/>
          <w:sz w:val="20"/>
          <w:szCs w:val="20"/>
        </w:rPr>
      </w:pPr>
      <w:r>
        <w:rPr>
          <w:rStyle w:val="bn"/>
          <w:sz w:val="20"/>
          <w:szCs w:val="20"/>
        </w:rPr>
        <w:t>Janet Thornton</w:t>
      </w:r>
      <w:r w:rsidR="004D5F5F">
        <w:rPr>
          <w:rStyle w:val="bn"/>
          <w:sz w:val="20"/>
          <w:szCs w:val="20"/>
        </w:rPr>
        <w:t xml:space="preserve">, </w:t>
      </w:r>
      <w:r>
        <w:rPr>
          <w:rStyle w:val="bn"/>
          <w:sz w:val="20"/>
          <w:szCs w:val="20"/>
        </w:rPr>
        <w:t xml:space="preserve">Chief </w:t>
      </w:r>
      <w:r w:rsidR="00EB325C">
        <w:rPr>
          <w:rStyle w:val="bn"/>
          <w:sz w:val="20"/>
          <w:szCs w:val="20"/>
        </w:rPr>
        <w:t>Executive Officer</w:t>
      </w:r>
      <w:r w:rsidR="004D5F5F">
        <w:rPr>
          <w:rStyle w:val="bn"/>
          <w:sz w:val="20"/>
          <w:szCs w:val="20"/>
        </w:rPr>
        <w:t>,</w:t>
      </w:r>
      <w:r w:rsidR="00EB325C">
        <w:rPr>
          <w:rStyle w:val="bn"/>
          <w:sz w:val="20"/>
          <w:szCs w:val="20"/>
        </w:rPr>
        <w:t xml:space="preserve"> </w:t>
      </w:r>
      <w:r w:rsidR="00B228CC">
        <w:rPr>
          <w:rStyle w:val="bn"/>
          <w:sz w:val="20"/>
          <w:szCs w:val="20"/>
        </w:rPr>
        <w:t>has</w:t>
      </w:r>
      <w:r w:rsidR="000229BB">
        <w:rPr>
          <w:rStyle w:val="bn"/>
          <w:sz w:val="20"/>
          <w:szCs w:val="20"/>
        </w:rPr>
        <w:t xml:space="preserve">, due to personal reasons, </w:t>
      </w:r>
      <w:r w:rsidR="00B228CC">
        <w:rPr>
          <w:rStyle w:val="bn"/>
          <w:sz w:val="20"/>
          <w:szCs w:val="20"/>
        </w:rPr>
        <w:t xml:space="preserve">resigned and </w:t>
      </w:r>
      <w:r w:rsidR="00EB325C">
        <w:rPr>
          <w:rStyle w:val="bn"/>
          <w:sz w:val="20"/>
          <w:szCs w:val="20"/>
        </w:rPr>
        <w:t>will</w:t>
      </w:r>
      <w:r>
        <w:rPr>
          <w:rStyle w:val="bn"/>
          <w:sz w:val="20"/>
          <w:szCs w:val="20"/>
        </w:rPr>
        <w:t xml:space="preserve"> step down from the Board with imm</w:t>
      </w:r>
      <w:r w:rsidR="00C921AF">
        <w:rPr>
          <w:rStyle w:val="bn"/>
          <w:sz w:val="20"/>
          <w:szCs w:val="20"/>
        </w:rPr>
        <w:t>ediate effect</w:t>
      </w:r>
      <w:r w:rsidR="000229BB">
        <w:rPr>
          <w:rStyle w:val="bn"/>
          <w:sz w:val="20"/>
          <w:szCs w:val="20"/>
        </w:rPr>
        <w:t>.</w:t>
      </w:r>
      <w:r w:rsidR="004D5F5F">
        <w:rPr>
          <w:rStyle w:val="bn"/>
          <w:sz w:val="20"/>
          <w:szCs w:val="20"/>
        </w:rPr>
        <w:t xml:space="preserve"> Mark Dickinson, Chief Opera</w:t>
      </w:r>
      <w:r w:rsidR="00A972C7">
        <w:rPr>
          <w:rStyle w:val="bn"/>
          <w:sz w:val="20"/>
          <w:szCs w:val="20"/>
        </w:rPr>
        <w:t>ting Officer of the Group, has been appointed</w:t>
      </w:r>
      <w:r w:rsidR="004D5F5F">
        <w:rPr>
          <w:rStyle w:val="bn"/>
          <w:sz w:val="20"/>
          <w:szCs w:val="20"/>
        </w:rPr>
        <w:t xml:space="preserve"> Chief Executive Officer</w:t>
      </w:r>
      <w:r w:rsidR="00B84543">
        <w:rPr>
          <w:rStyle w:val="bn"/>
          <w:sz w:val="20"/>
          <w:szCs w:val="20"/>
        </w:rPr>
        <w:t xml:space="preserve"> with immediate effect</w:t>
      </w:r>
      <w:r w:rsidR="004D5F5F">
        <w:rPr>
          <w:rStyle w:val="bn"/>
          <w:sz w:val="20"/>
          <w:szCs w:val="20"/>
        </w:rPr>
        <w:t>.</w:t>
      </w:r>
    </w:p>
    <w:p w:rsidR="00A972C7" w:rsidRDefault="00A972C7" w:rsidP="004D5F5F">
      <w:pPr>
        <w:pStyle w:val="bw"/>
        <w:rPr>
          <w:rStyle w:val="bn"/>
          <w:sz w:val="20"/>
          <w:szCs w:val="20"/>
        </w:rPr>
      </w:pPr>
    </w:p>
    <w:p w:rsidR="003A65DC" w:rsidRPr="003A65DC" w:rsidRDefault="00A972C7" w:rsidP="00A972C7">
      <w:pPr>
        <w:pStyle w:val="bw"/>
        <w:rPr>
          <w:rStyle w:val="bn"/>
          <w:sz w:val="20"/>
          <w:szCs w:val="20"/>
        </w:rPr>
      </w:pPr>
      <w:r>
        <w:rPr>
          <w:rStyle w:val="bn"/>
          <w:sz w:val="20"/>
          <w:szCs w:val="20"/>
        </w:rPr>
        <w:t>In addition</w:t>
      </w:r>
      <w:r w:rsidR="002F1871">
        <w:rPr>
          <w:rStyle w:val="bn"/>
          <w:sz w:val="20"/>
          <w:szCs w:val="20"/>
        </w:rPr>
        <w:t>, i</w:t>
      </w:r>
      <w:r w:rsidR="003A65DC" w:rsidRPr="003A65DC">
        <w:rPr>
          <w:rStyle w:val="bn"/>
          <w:sz w:val="20"/>
          <w:szCs w:val="20"/>
        </w:rPr>
        <w:t>n order to stream</w:t>
      </w:r>
      <w:r w:rsidR="003A65DC">
        <w:rPr>
          <w:rStyle w:val="bn"/>
          <w:sz w:val="20"/>
          <w:szCs w:val="20"/>
        </w:rPr>
        <w:t>-</w:t>
      </w:r>
      <w:r w:rsidR="003A65DC" w:rsidRPr="003A65DC">
        <w:rPr>
          <w:rStyle w:val="bn"/>
          <w:sz w:val="20"/>
          <w:szCs w:val="20"/>
        </w:rPr>
        <w:t>line the operation of the Board, David Foreman</w:t>
      </w:r>
      <w:r>
        <w:rPr>
          <w:rStyle w:val="bn"/>
          <w:sz w:val="20"/>
          <w:szCs w:val="20"/>
        </w:rPr>
        <w:t>,</w:t>
      </w:r>
      <w:r w:rsidR="003A65DC" w:rsidRPr="003A65DC">
        <w:rPr>
          <w:rStyle w:val="bn"/>
          <w:sz w:val="20"/>
          <w:szCs w:val="20"/>
        </w:rPr>
        <w:t xml:space="preserve"> Corporate Development Director</w:t>
      </w:r>
      <w:r>
        <w:rPr>
          <w:rStyle w:val="bn"/>
          <w:sz w:val="20"/>
          <w:szCs w:val="20"/>
        </w:rPr>
        <w:t>,</w:t>
      </w:r>
      <w:r w:rsidR="003A65DC" w:rsidRPr="003A65DC">
        <w:rPr>
          <w:rStyle w:val="bn"/>
          <w:sz w:val="20"/>
          <w:szCs w:val="20"/>
        </w:rPr>
        <w:t xml:space="preserve"> </w:t>
      </w:r>
      <w:r>
        <w:rPr>
          <w:rStyle w:val="bn"/>
          <w:sz w:val="20"/>
          <w:szCs w:val="20"/>
        </w:rPr>
        <w:t>has</w:t>
      </w:r>
      <w:r w:rsidR="003A65DC" w:rsidRPr="003A65DC">
        <w:rPr>
          <w:rStyle w:val="bn"/>
          <w:sz w:val="20"/>
          <w:szCs w:val="20"/>
        </w:rPr>
        <w:t xml:space="preserve"> ste</w:t>
      </w:r>
      <w:r>
        <w:rPr>
          <w:rStyle w:val="bn"/>
          <w:sz w:val="20"/>
          <w:szCs w:val="20"/>
        </w:rPr>
        <w:t>p</w:t>
      </w:r>
      <w:r w:rsidR="003A65DC" w:rsidRPr="003A65DC">
        <w:rPr>
          <w:rStyle w:val="bn"/>
          <w:sz w:val="20"/>
          <w:szCs w:val="20"/>
        </w:rPr>
        <w:t>p</w:t>
      </w:r>
      <w:r>
        <w:rPr>
          <w:rStyle w:val="bn"/>
          <w:sz w:val="20"/>
          <w:szCs w:val="20"/>
        </w:rPr>
        <w:t>ed</w:t>
      </w:r>
      <w:r w:rsidR="00B7047D">
        <w:rPr>
          <w:rStyle w:val="bn"/>
          <w:sz w:val="20"/>
          <w:szCs w:val="20"/>
        </w:rPr>
        <w:t xml:space="preserve"> </w:t>
      </w:r>
      <w:r w:rsidR="003A65DC" w:rsidRPr="003A65DC">
        <w:rPr>
          <w:rStyle w:val="bn"/>
          <w:sz w:val="20"/>
          <w:szCs w:val="20"/>
        </w:rPr>
        <w:t>down from the Board with immediate effect</w:t>
      </w:r>
      <w:r w:rsidR="000229BB">
        <w:rPr>
          <w:rStyle w:val="bn"/>
          <w:sz w:val="20"/>
          <w:szCs w:val="20"/>
        </w:rPr>
        <w:t xml:space="preserve">. David </w:t>
      </w:r>
      <w:r>
        <w:rPr>
          <w:rStyle w:val="bn"/>
          <w:sz w:val="20"/>
          <w:szCs w:val="20"/>
        </w:rPr>
        <w:t xml:space="preserve">will </w:t>
      </w:r>
      <w:r w:rsidR="000229BB">
        <w:rPr>
          <w:rStyle w:val="bn"/>
          <w:sz w:val="20"/>
          <w:szCs w:val="20"/>
        </w:rPr>
        <w:t xml:space="preserve">remain in his current role with the Group </w:t>
      </w:r>
      <w:r w:rsidR="003A65DC" w:rsidRPr="003A65DC">
        <w:rPr>
          <w:rStyle w:val="bn"/>
          <w:sz w:val="20"/>
          <w:szCs w:val="20"/>
        </w:rPr>
        <w:t>and participat</w:t>
      </w:r>
      <w:r w:rsidR="00B7047D">
        <w:rPr>
          <w:rStyle w:val="bn"/>
          <w:sz w:val="20"/>
          <w:szCs w:val="20"/>
        </w:rPr>
        <w:t xml:space="preserve">e in </w:t>
      </w:r>
      <w:r w:rsidR="00B228CC">
        <w:rPr>
          <w:rStyle w:val="bn"/>
          <w:sz w:val="20"/>
          <w:szCs w:val="20"/>
        </w:rPr>
        <w:t>o</w:t>
      </w:r>
      <w:r w:rsidR="002F1871">
        <w:rPr>
          <w:rStyle w:val="bn"/>
          <w:sz w:val="20"/>
          <w:szCs w:val="20"/>
        </w:rPr>
        <w:t xml:space="preserve">perational </w:t>
      </w:r>
      <w:r w:rsidR="00B228CC">
        <w:rPr>
          <w:rStyle w:val="bn"/>
          <w:sz w:val="20"/>
          <w:szCs w:val="20"/>
        </w:rPr>
        <w:t>b</w:t>
      </w:r>
      <w:r w:rsidR="002F1871">
        <w:rPr>
          <w:rStyle w:val="bn"/>
          <w:sz w:val="20"/>
          <w:szCs w:val="20"/>
        </w:rPr>
        <w:t>oard</w:t>
      </w:r>
      <w:r w:rsidR="00B7047D">
        <w:rPr>
          <w:rStyle w:val="bn"/>
          <w:sz w:val="20"/>
          <w:szCs w:val="20"/>
        </w:rPr>
        <w:t xml:space="preserve"> meetings</w:t>
      </w:r>
      <w:r w:rsidR="003A65DC" w:rsidRPr="003A65DC">
        <w:rPr>
          <w:rStyle w:val="bn"/>
          <w:sz w:val="20"/>
          <w:szCs w:val="20"/>
        </w:rPr>
        <w:t>.</w:t>
      </w:r>
    </w:p>
    <w:p w:rsidR="00A972C7" w:rsidRDefault="00A972C7" w:rsidP="00A972C7">
      <w:pPr>
        <w:pStyle w:val="bw"/>
        <w:rPr>
          <w:rStyle w:val="bn"/>
          <w:sz w:val="20"/>
          <w:szCs w:val="20"/>
        </w:rPr>
      </w:pPr>
    </w:p>
    <w:p w:rsidR="00A972C7" w:rsidRDefault="00A972C7" w:rsidP="00A972C7">
      <w:pPr>
        <w:pStyle w:val="bw"/>
        <w:rPr>
          <w:rStyle w:val="bn"/>
          <w:sz w:val="20"/>
          <w:szCs w:val="20"/>
        </w:rPr>
      </w:pPr>
      <w:r w:rsidRPr="003A65DC">
        <w:rPr>
          <w:rStyle w:val="bn"/>
          <w:sz w:val="20"/>
          <w:szCs w:val="20"/>
        </w:rPr>
        <w:t xml:space="preserve">Commenting on the Board changes, </w:t>
      </w:r>
      <w:r>
        <w:rPr>
          <w:rStyle w:val="bn"/>
          <w:b/>
          <w:bCs/>
          <w:sz w:val="20"/>
          <w:szCs w:val="20"/>
        </w:rPr>
        <w:t>Michael Fletcher, Non-Executive Chairman,</w:t>
      </w:r>
      <w:r w:rsidRPr="003A65DC">
        <w:rPr>
          <w:rStyle w:val="bn"/>
          <w:sz w:val="20"/>
          <w:szCs w:val="20"/>
        </w:rPr>
        <w:t xml:space="preserve"> said: </w:t>
      </w:r>
      <w:r w:rsidRPr="00D03EF6">
        <w:rPr>
          <w:rStyle w:val="bumpedfont20"/>
          <w:sz w:val="20"/>
          <w:szCs w:val="20"/>
        </w:rPr>
        <w:t>"On behalf of the Board, I would like to thank Janet for her years of dedication</w:t>
      </w:r>
      <w:r>
        <w:rPr>
          <w:rStyle w:val="bumpedfont20"/>
          <w:sz w:val="20"/>
          <w:szCs w:val="20"/>
        </w:rPr>
        <w:t xml:space="preserve"> to the Group</w:t>
      </w:r>
      <w:r w:rsidRPr="00D03EF6">
        <w:rPr>
          <w:rStyle w:val="bumpedfont20"/>
          <w:sz w:val="20"/>
          <w:szCs w:val="20"/>
        </w:rPr>
        <w:t xml:space="preserve">, from founding the Company 17 years ago to leading the </w:t>
      </w:r>
      <w:r>
        <w:rPr>
          <w:rStyle w:val="bumpedfont20"/>
          <w:sz w:val="20"/>
          <w:szCs w:val="20"/>
        </w:rPr>
        <w:t xml:space="preserve">IPO </w:t>
      </w:r>
      <w:r w:rsidRPr="00D03EF6">
        <w:rPr>
          <w:rStyle w:val="bumpedfont20"/>
          <w:sz w:val="20"/>
          <w:szCs w:val="20"/>
        </w:rPr>
        <w:t>of the business </w:t>
      </w:r>
      <w:r>
        <w:rPr>
          <w:rStyle w:val="bumpedfont20"/>
          <w:sz w:val="20"/>
          <w:szCs w:val="20"/>
        </w:rPr>
        <w:t xml:space="preserve">on AIM </w:t>
      </w:r>
      <w:r w:rsidRPr="00D03EF6">
        <w:rPr>
          <w:rStyle w:val="bumpedfont20"/>
          <w:sz w:val="20"/>
          <w:szCs w:val="20"/>
        </w:rPr>
        <w:t>in 2011</w:t>
      </w:r>
      <w:r>
        <w:rPr>
          <w:rStyle w:val="bumpedfont20"/>
          <w:sz w:val="20"/>
          <w:szCs w:val="20"/>
        </w:rPr>
        <w:t>, she has been an intrinsic part of the success to date.</w:t>
      </w:r>
      <w:r w:rsidRPr="00D03EF6">
        <w:rPr>
          <w:rStyle w:val="bumpedfont20"/>
          <w:sz w:val="20"/>
          <w:szCs w:val="20"/>
        </w:rPr>
        <w:t xml:space="preserve"> </w:t>
      </w:r>
      <w:r>
        <w:rPr>
          <w:rStyle w:val="bumpedfont20"/>
          <w:sz w:val="20"/>
          <w:szCs w:val="20"/>
        </w:rPr>
        <w:t>D</w:t>
      </w:r>
      <w:r w:rsidRPr="00D03EF6">
        <w:rPr>
          <w:rStyle w:val="bumpedfont20"/>
          <w:sz w:val="20"/>
          <w:szCs w:val="20"/>
        </w:rPr>
        <w:t xml:space="preserve">uring </w:t>
      </w:r>
      <w:r>
        <w:rPr>
          <w:rStyle w:val="bumpedfont20"/>
          <w:sz w:val="20"/>
          <w:szCs w:val="20"/>
        </w:rPr>
        <w:t>this</w:t>
      </w:r>
      <w:r w:rsidRPr="00D03EF6">
        <w:rPr>
          <w:rStyle w:val="bumpedfont20"/>
          <w:sz w:val="20"/>
          <w:szCs w:val="20"/>
        </w:rPr>
        <w:t xml:space="preserve"> time the </w:t>
      </w:r>
      <w:r>
        <w:rPr>
          <w:rStyle w:val="bumpedfont20"/>
          <w:sz w:val="20"/>
          <w:szCs w:val="20"/>
        </w:rPr>
        <w:t xml:space="preserve">Company </w:t>
      </w:r>
      <w:r w:rsidRPr="00D03EF6">
        <w:rPr>
          <w:rStyle w:val="bumpedfont20"/>
          <w:sz w:val="20"/>
          <w:szCs w:val="20"/>
        </w:rPr>
        <w:t xml:space="preserve">has grown from a small </w:t>
      </w:r>
      <w:r>
        <w:rPr>
          <w:rStyle w:val="bumpedfont20"/>
          <w:sz w:val="20"/>
          <w:szCs w:val="20"/>
        </w:rPr>
        <w:t xml:space="preserve">enterprise </w:t>
      </w:r>
      <w:r w:rsidRPr="00D03EF6">
        <w:rPr>
          <w:rStyle w:val="bumpedfont20"/>
          <w:sz w:val="20"/>
          <w:szCs w:val="20"/>
        </w:rPr>
        <w:t>with 3</w:t>
      </w:r>
      <w:r>
        <w:rPr>
          <w:rStyle w:val="bumpedfont20"/>
          <w:sz w:val="20"/>
          <w:szCs w:val="20"/>
        </w:rPr>
        <w:t>1</w:t>
      </w:r>
      <w:r w:rsidRPr="00D03EF6">
        <w:rPr>
          <w:rStyle w:val="bumpedfont20"/>
          <w:sz w:val="20"/>
          <w:szCs w:val="20"/>
        </w:rPr>
        <w:t xml:space="preserve"> staff and an initial market capitalisation of £11 million to one currently in excess of £100 million with offices in the U.K. and Irela</w:t>
      </w:r>
      <w:r>
        <w:rPr>
          <w:rStyle w:val="bumpedfont20"/>
          <w:sz w:val="20"/>
          <w:szCs w:val="20"/>
        </w:rPr>
        <w:t>nd and with over 260 employees. We</w:t>
      </w:r>
      <w:r w:rsidRPr="00D03EF6">
        <w:rPr>
          <w:rStyle w:val="bumpedfont20"/>
          <w:sz w:val="20"/>
          <w:szCs w:val="20"/>
        </w:rPr>
        <w:t xml:space="preserve"> would also like to thank David for his </w:t>
      </w:r>
      <w:r>
        <w:rPr>
          <w:rStyle w:val="bumpedfont20"/>
          <w:sz w:val="20"/>
          <w:szCs w:val="20"/>
        </w:rPr>
        <w:t xml:space="preserve">contribution </w:t>
      </w:r>
      <w:r w:rsidR="000229BB">
        <w:rPr>
          <w:rStyle w:val="bumpedfont20"/>
          <w:sz w:val="20"/>
          <w:szCs w:val="20"/>
        </w:rPr>
        <w:t xml:space="preserve">as a Board member </w:t>
      </w:r>
      <w:r>
        <w:rPr>
          <w:rStyle w:val="bumpedfont20"/>
          <w:sz w:val="20"/>
          <w:szCs w:val="20"/>
        </w:rPr>
        <w:t>over the past six years</w:t>
      </w:r>
      <w:r w:rsidRPr="00D03EF6">
        <w:rPr>
          <w:rStyle w:val="bumpedfont20"/>
          <w:sz w:val="20"/>
          <w:szCs w:val="20"/>
        </w:rPr>
        <w:t>.”</w:t>
      </w:r>
    </w:p>
    <w:p w:rsidR="00A972C7" w:rsidRDefault="00A972C7" w:rsidP="00A972C7">
      <w:pPr>
        <w:pStyle w:val="bw"/>
        <w:rPr>
          <w:rStyle w:val="bn"/>
          <w:sz w:val="20"/>
          <w:szCs w:val="20"/>
        </w:rPr>
      </w:pPr>
      <w:r w:rsidRPr="003A65DC">
        <w:rPr>
          <w:rStyle w:val="bn"/>
          <w:sz w:val="20"/>
          <w:szCs w:val="20"/>
        </w:rPr>
        <w:t> </w:t>
      </w:r>
    </w:p>
    <w:p w:rsidR="00A972C7" w:rsidRPr="00D03EF6" w:rsidRDefault="00A972C7" w:rsidP="00A972C7">
      <w:pPr>
        <w:pStyle w:val="s10"/>
        <w:spacing w:before="0" w:beforeAutospacing="0" w:after="0" w:afterAutospacing="0"/>
        <w:jc w:val="both"/>
        <w:rPr>
          <w:sz w:val="20"/>
          <w:szCs w:val="20"/>
        </w:rPr>
      </w:pPr>
      <w:r w:rsidRPr="00D03EF6">
        <w:rPr>
          <w:rStyle w:val="bumpedfont20"/>
          <w:sz w:val="20"/>
          <w:szCs w:val="20"/>
        </w:rPr>
        <w:t>“We are delighted that Mark Dickinson, who joined the Board in September 2016, will today assume the role of Chief Executive Officer of the Group. Mark’s experience as an energy consultancy speciali</w:t>
      </w:r>
      <w:r>
        <w:rPr>
          <w:rStyle w:val="bumpedfont20"/>
          <w:sz w:val="20"/>
          <w:szCs w:val="20"/>
        </w:rPr>
        <w:t>s</w:t>
      </w:r>
      <w:r w:rsidRPr="00D03EF6">
        <w:rPr>
          <w:rStyle w:val="bumpedfont20"/>
          <w:sz w:val="20"/>
          <w:szCs w:val="20"/>
        </w:rPr>
        <w:t>t, with over 20 years of leading and advising companies in the sector, will be invaluable in the next phase of the Company’s continued development. With the Group structure</w:t>
      </w:r>
      <w:r>
        <w:rPr>
          <w:rStyle w:val="bumpedfont20"/>
          <w:sz w:val="20"/>
          <w:szCs w:val="20"/>
        </w:rPr>
        <w:t xml:space="preserve"> now</w:t>
      </w:r>
      <w:r w:rsidRPr="00D03EF6">
        <w:rPr>
          <w:rStyle w:val="bumpedfont20"/>
          <w:sz w:val="20"/>
          <w:szCs w:val="20"/>
        </w:rPr>
        <w:t xml:space="preserve"> firmly embedded, and a proven strategy which combines organic growth with selective acquisitions, we have a very strong platform from which to continue our growth</w:t>
      </w:r>
      <w:r>
        <w:rPr>
          <w:rStyle w:val="bumpedfont20"/>
          <w:sz w:val="20"/>
          <w:szCs w:val="20"/>
        </w:rPr>
        <w:t>, as demonstrated in the robust performance of the Group in the first half of 2017</w:t>
      </w:r>
      <w:r w:rsidRPr="00D03EF6">
        <w:rPr>
          <w:rStyle w:val="bumpedfont20"/>
          <w:sz w:val="20"/>
          <w:szCs w:val="20"/>
        </w:rPr>
        <w:t>.”</w:t>
      </w:r>
    </w:p>
    <w:p w:rsidR="009618AC" w:rsidRDefault="009618AC" w:rsidP="003A65DC">
      <w:pPr>
        <w:pStyle w:val="bw"/>
        <w:rPr>
          <w:rFonts w:asciiTheme="minorHAnsi" w:hAnsiTheme="minorHAnsi" w:cstheme="minorBidi"/>
          <w:sz w:val="20"/>
          <w:szCs w:val="20"/>
        </w:rPr>
      </w:pPr>
    </w:p>
    <w:p w:rsidR="003A65DC" w:rsidRDefault="009618AC" w:rsidP="003A65DC">
      <w:pPr>
        <w:pStyle w:val="bw"/>
        <w:rPr>
          <w:rFonts w:asciiTheme="minorHAnsi" w:hAnsiTheme="minorHAnsi" w:cstheme="minorBidi"/>
          <w:sz w:val="20"/>
          <w:szCs w:val="20"/>
        </w:rPr>
      </w:pPr>
      <w:r>
        <w:rPr>
          <w:rFonts w:asciiTheme="minorHAnsi" w:hAnsiTheme="minorHAnsi" w:cstheme="minorBidi"/>
          <w:sz w:val="20"/>
          <w:szCs w:val="20"/>
        </w:rPr>
        <w:t>Following the above changes, t</w:t>
      </w:r>
      <w:r w:rsidRPr="003A65DC">
        <w:rPr>
          <w:rFonts w:asciiTheme="minorHAnsi" w:hAnsiTheme="minorHAnsi" w:cstheme="minorBidi"/>
          <w:sz w:val="20"/>
          <w:szCs w:val="20"/>
        </w:rPr>
        <w:t>he Board will comprise Mark Dickinson (Chief Executive Officer), Paul Connor (Finance Director)</w:t>
      </w:r>
      <w:r>
        <w:rPr>
          <w:rFonts w:asciiTheme="minorHAnsi" w:hAnsiTheme="minorHAnsi" w:cstheme="minorBidi"/>
          <w:sz w:val="20"/>
          <w:szCs w:val="20"/>
        </w:rPr>
        <w:t xml:space="preserve"> and Matthew Thornton (Sales Director) </w:t>
      </w:r>
      <w:r w:rsidRPr="003A65DC">
        <w:rPr>
          <w:rFonts w:asciiTheme="minorHAnsi" w:hAnsiTheme="minorHAnsi" w:cstheme="minorBidi"/>
          <w:sz w:val="20"/>
          <w:szCs w:val="20"/>
        </w:rPr>
        <w:t>in an executive capacity and Michael Fletcher (Non-</w:t>
      </w:r>
      <w:r w:rsidR="006E3D19">
        <w:rPr>
          <w:rFonts w:asciiTheme="minorHAnsi" w:hAnsiTheme="minorHAnsi" w:cstheme="minorBidi"/>
          <w:sz w:val="20"/>
          <w:szCs w:val="20"/>
        </w:rPr>
        <w:t>E</w:t>
      </w:r>
      <w:r w:rsidRPr="003A65DC">
        <w:rPr>
          <w:rFonts w:asciiTheme="minorHAnsi" w:hAnsiTheme="minorHAnsi" w:cstheme="minorBidi"/>
          <w:sz w:val="20"/>
          <w:szCs w:val="20"/>
        </w:rPr>
        <w:t>xecutive Chairman) and Richard Logan (</w:t>
      </w:r>
      <w:r>
        <w:rPr>
          <w:rFonts w:asciiTheme="minorHAnsi" w:hAnsiTheme="minorHAnsi" w:cstheme="minorBidi"/>
          <w:sz w:val="20"/>
          <w:szCs w:val="20"/>
        </w:rPr>
        <w:t xml:space="preserve">Independent </w:t>
      </w:r>
      <w:r w:rsidRPr="003A65DC">
        <w:rPr>
          <w:rFonts w:asciiTheme="minorHAnsi" w:hAnsiTheme="minorHAnsi" w:cstheme="minorBidi"/>
          <w:sz w:val="20"/>
          <w:szCs w:val="20"/>
        </w:rPr>
        <w:t>Non-</w:t>
      </w:r>
      <w:r>
        <w:rPr>
          <w:rFonts w:asciiTheme="minorHAnsi" w:hAnsiTheme="minorHAnsi" w:cstheme="minorBidi"/>
          <w:sz w:val="20"/>
          <w:szCs w:val="20"/>
        </w:rPr>
        <w:t>E</w:t>
      </w:r>
      <w:r w:rsidRPr="003A65DC">
        <w:rPr>
          <w:rFonts w:asciiTheme="minorHAnsi" w:hAnsiTheme="minorHAnsi" w:cstheme="minorBidi"/>
          <w:sz w:val="20"/>
          <w:szCs w:val="20"/>
        </w:rPr>
        <w:t>xecutive Director) as non-executive directors.</w:t>
      </w:r>
    </w:p>
    <w:p w:rsidR="009618AC" w:rsidRPr="003A65DC" w:rsidRDefault="009618AC" w:rsidP="003A65DC">
      <w:pPr>
        <w:pStyle w:val="bw"/>
        <w:rPr>
          <w:rFonts w:asciiTheme="minorHAnsi" w:hAnsiTheme="minorHAnsi" w:cstheme="minorBidi"/>
          <w:sz w:val="20"/>
          <w:szCs w:val="20"/>
        </w:rPr>
      </w:pPr>
    </w:p>
    <w:p w:rsidR="00F1040C" w:rsidRPr="00F1040C" w:rsidRDefault="009618AC" w:rsidP="00F1040C">
      <w:pPr>
        <w:pStyle w:val="bw"/>
        <w:rPr>
          <w:rFonts w:asciiTheme="minorHAnsi" w:hAnsiTheme="minorHAnsi" w:cstheme="minorBidi"/>
          <w:sz w:val="20"/>
          <w:szCs w:val="20"/>
        </w:rPr>
      </w:pPr>
      <w:r>
        <w:rPr>
          <w:rFonts w:asciiTheme="minorHAnsi" w:hAnsiTheme="minorHAnsi" w:cstheme="minorBidi"/>
          <w:sz w:val="20"/>
          <w:szCs w:val="20"/>
        </w:rPr>
        <w:t>It is a</w:t>
      </w:r>
      <w:r w:rsidR="002F1871">
        <w:rPr>
          <w:rFonts w:asciiTheme="minorHAnsi" w:hAnsiTheme="minorHAnsi" w:cstheme="minorBidi"/>
          <w:sz w:val="20"/>
          <w:szCs w:val="20"/>
        </w:rPr>
        <w:t xml:space="preserve"> stated aim of the Group to ad</w:t>
      </w:r>
      <w:r>
        <w:rPr>
          <w:rFonts w:asciiTheme="minorHAnsi" w:hAnsiTheme="minorHAnsi" w:cstheme="minorBidi"/>
          <w:sz w:val="20"/>
          <w:szCs w:val="20"/>
        </w:rPr>
        <w:t>o</w:t>
      </w:r>
      <w:r w:rsidR="002F1871">
        <w:rPr>
          <w:rFonts w:asciiTheme="minorHAnsi" w:hAnsiTheme="minorHAnsi" w:cstheme="minorBidi"/>
          <w:sz w:val="20"/>
          <w:szCs w:val="20"/>
        </w:rPr>
        <w:t xml:space="preserve">pt a corporate </w:t>
      </w:r>
      <w:r w:rsidR="00796341">
        <w:rPr>
          <w:rFonts w:asciiTheme="minorHAnsi" w:hAnsiTheme="minorHAnsi" w:cstheme="minorBidi"/>
          <w:sz w:val="20"/>
          <w:szCs w:val="20"/>
        </w:rPr>
        <w:t>governance</w:t>
      </w:r>
      <w:r w:rsidR="002F1871">
        <w:rPr>
          <w:rFonts w:asciiTheme="minorHAnsi" w:hAnsiTheme="minorHAnsi" w:cstheme="minorBidi"/>
          <w:sz w:val="20"/>
          <w:szCs w:val="20"/>
        </w:rPr>
        <w:t xml:space="preserve"> approach in line with the size and complexity of the Group</w:t>
      </w:r>
      <w:r>
        <w:rPr>
          <w:rFonts w:asciiTheme="minorHAnsi" w:hAnsiTheme="minorHAnsi" w:cstheme="minorBidi"/>
          <w:sz w:val="20"/>
          <w:szCs w:val="20"/>
        </w:rPr>
        <w:t>, with particular focus on the Board composition</w:t>
      </w:r>
      <w:r w:rsidR="002F1871">
        <w:rPr>
          <w:rFonts w:asciiTheme="minorHAnsi" w:hAnsiTheme="minorHAnsi" w:cstheme="minorBidi"/>
          <w:sz w:val="20"/>
          <w:szCs w:val="20"/>
        </w:rPr>
        <w:t xml:space="preserve">.  Accordingly, </w:t>
      </w:r>
      <w:r w:rsidR="003A65DC" w:rsidRPr="003A65DC">
        <w:rPr>
          <w:rFonts w:asciiTheme="minorHAnsi" w:hAnsiTheme="minorHAnsi" w:cstheme="minorBidi"/>
          <w:sz w:val="20"/>
          <w:szCs w:val="20"/>
        </w:rPr>
        <w:t>the Board is keen to ensur</w:t>
      </w:r>
      <w:r>
        <w:rPr>
          <w:rFonts w:asciiTheme="minorHAnsi" w:hAnsiTheme="minorHAnsi" w:cstheme="minorBidi"/>
          <w:sz w:val="20"/>
          <w:szCs w:val="20"/>
        </w:rPr>
        <w:t xml:space="preserve">e that </w:t>
      </w:r>
      <w:r w:rsidR="00791346">
        <w:rPr>
          <w:rFonts w:asciiTheme="minorHAnsi" w:hAnsiTheme="minorHAnsi" w:cstheme="minorBidi"/>
          <w:sz w:val="20"/>
          <w:szCs w:val="20"/>
        </w:rPr>
        <w:t xml:space="preserve">there </w:t>
      </w:r>
      <w:r w:rsidR="000229BB">
        <w:rPr>
          <w:rFonts w:asciiTheme="minorHAnsi" w:hAnsiTheme="minorHAnsi" w:cstheme="minorBidi"/>
          <w:sz w:val="20"/>
          <w:szCs w:val="20"/>
        </w:rPr>
        <w:t xml:space="preserve">are </w:t>
      </w:r>
      <w:r w:rsidR="00791346">
        <w:rPr>
          <w:rFonts w:asciiTheme="minorHAnsi" w:hAnsiTheme="minorHAnsi" w:cstheme="minorBidi"/>
          <w:sz w:val="20"/>
          <w:szCs w:val="20"/>
        </w:rPr>
        <w:t xml:space="preserve">an equal number of executive </w:t>
      </w:r>
      <w:r w:rsidR="002C5FC0">
        <w:rPr>
          <w:rFonts w:asciiTheme="minorHAnsi" w:hAnsiTheme="minorHAnsi" w:cstheme="minorBidi"/>
          <w:sz w:val="20"/>
          <w:szCs w:val="20"/>
        </w:rPr>
        <w:t>a</w:t>
      </w:r>
      <w:r w:rsidR="003A65DC" w:rsidRPr="003A65DC">
        <w:rPr>
          <w:rFonts w:asciiTheme="minorHAnsi" w:hAnsiTheme="minorHAnsi" w:cstheme="minorBidi"/>
          <w:sz w:val="20"/>
          <w:szCs w:val="20"/>
        </w:rPr>
        <w:t>nd non-executive directors</w:t>
      </w:r>
      <w:r>
        <w:rPr>
          <w:rFonts w:asciiTheme="minorHAnsi" w:hAnsiTheme="minorHAnsi" w:cstheme="minorBidi"/>
          <w:sz w:val="20"/>
          <w:szCs w:val="20"/>
        </w:rPr>
        <w:t xml:space="preserve"> and is actively seeking to appoint</w:t>
      </w:r>
      <w:r w:rsidR="003A65DC" w:rsidRPr="003A65DC">
        <w:rPr>
          <w:rFonts w:asciiTheme="minorHAnsi" w:hAnsiTheme="minorHAnsi" w:cstheme="minorBidi"/>
          <w:sz w:val="20"/>
          <w:szCs w:val="20"/>
        </w:rPr>
        <w:t xml:space="preserve"> </w:t>
      </w:r>
      <w:r w:rsidR="00A972C7">
        <w:rPr>
          <w:rFonts w:asciiTheme="minorHAnsi" w:hAnsiTheme="minorHAnsi" w:cstheme="minorBidi"/>
          <w:sz w:val="20"/>
          <w:szCs w:val="20"/>
        </w:rPr>
        <w:t>one</w:t>
      </w:r>
      <w:r w:rsidR="00791346">
        <w:rPr>
          <w:rFonts w:asciiTheme="minorHAnsi" w:hAnsiTheme="minorHAnsi" w:cstheme="minorBidi"/>
          <w:sz w:val="20"/>
          <w:szCs w:val="20"/>
        </w:rPr>
        <w:t xml:space="preserve"> </w:t>
      </w:r>
      <w:r w:rsidR="003A65DC" w:rsidRPr="003A65DC">
        <w:rPr>
          <w:rFonts w:asciiTheme="minorHAnsi" w:hAnsiTheme="minorHAnsi" w:cstheme="minorBidi"/>
          <w:sz w:val="20"/>
          <w:szCs w:val="20"/>
        </w:rPr>
        <w:t>additional independent non-executive director to the Board in due course</w:t>
      </w:r>
      <w:r w:rsidR="00C56889">
        <w:rPr>
          <w:rFonts w:asciiTheme="minorHAnsi" w:hAnsiTheme="minorHAnsi" w:cstheme="minorBidi"/>
          <w:sz w:val="20"/>
          <w:szCs w:val="20"/>
        </w:rPr>
        <w:t>.</w:t>
      </w:r>
      <w:r w:rsidR="003A65DC" w:rsidRPr="003A65DC">
        <w:rPr>
          <w:rFonts w:asciiTheme="minorHAnsi" w:hAnsiTheme="minorHAnsi" w:cstheme="minorBidi"/>
          <w:sz w:val="20"/>
          <w:szCs w:val="20"/>
        </w:rPr>
        <w:t xml:space="preserve"> </w:t>
      </w:r>
      <w:r w:rsidR="00F1040C">
        <w:rPr>
          <w:rFonts w:asciiTheme="minorHAnsi" w:hAnsiTheme="minorHAnsi" w:cstheme="minorBidi"/>
          <w:sz w:val="20"/>
          <w:szCs w:val="20"/>
        </w:rPr>
        <w:t xml:space="preserve"> </w:t>
      </w:r>
      <w:r w:rsidR="00F1040C" w:rsidRPr="00F1040C">
        <w:rPr>
          <w:rFonts w:asciiTheme="minorHAnsi" w:hAnsiTheme="minorHAnsi" w:cstheme="minorBidi"/>
          <w:sz w:val="20"/>
          <w:szCs w:val="20"/>
        </w:rPr>
        <w:t xml:space="preserve">The </w:t>
      </w:r>
      <w:r w:rsidR="00F1040C">
        <w:rPr>
          <w:rFonts w:asciiTheme="minorHAnsi" w:hAnsiTheme="minorHAnsi" w:cstheme="minorBidi"/>
          <w:sz w:val="20"/>
          <w:szCs w:val="20"/>
        </w:rPr>
        <w:t xml:space="preserve">Group has an </w:t>
      </w:r>
      <w:r w:rsidR="00F1040C" w:rsidRPr="00F1040C">
        <w:rPr>
          <w:rFonts w:asciiTheme="minorHAnsi" w:hAnsiTheme="minorHAnsi" w:cstheme="minorBidi"/>
          <w:sz w:val="20"/>
          <w:szCs w:val="20"/>
        </w:rPr>
        <w:t xml:space="preserve">established acquisition strategy </w:t>
      </w:r>
      <w:r w:rsidR="00F1040C">
        <w:rPr>
          <w:rFonts w:asciiTheme="minorHAnsi" w:hAnsiTheme="minorHAnsi" w:cstheme="minorBidi"/>
          <w:sz w:val="20"/>
          <w:szCs w:val="20"/>
        </w:rPr>
        <w:t>in place and t</w:t>
      </w:r>
      <w:r w:rsidR="00F1040C" w:rsidRPr="003B637D">
        <w:rPr>
          <w:rFonts w:asciiTheme="minorHAnsi" w:hAnsiTheme="minorHAnsi" w:cstheme="minorBidi"/>
          <w:sz w:val="20"/>
          <w:szCs w:val="20"/>
        </w:rPr>
        <w:t>he strong performance in the first half of 2017 has continued with the Group trading in line with the Board’s expectations.</w:t>
      </w:r>
    </w:p>
    <w:p w:rsidR="003A65DC" w:rsidRPr="0017266B" w:rsidRDefault="003A65DC" w:rsidP="0017266B">
      <w:pPr>
        <w:pStyle w:val="bw"/>
        <w:rPr>
          <w:rFonts w:asciiTheme="minorHAnsi" w:hAnsiTheme="minorHAnsi" w:cstheme="minorBidi"/>
          <w:sz w:val="20"/>
          <w:szCs w:val="20"/>
        </w:rPr>
      </w:pPr>
      <w:r w:rsidRPr="003A65DC">
        <w:rPr>
          <w:rFonts w:asciiTheme="minorHAnsi" w:hAnsiTheme="minorHAnsi" w:cstheme="minorBidi"/>
          <w:sz w:val="20"/>
          <w:szCs w:val="20"/>
        </w:rPr>
        <w:t xml:space="preserve">            </w:t>
      </w:r>
    </w:p>
    <w:p w:rsidR="00D87216" w:rsidRDefault="00D87216" w:rsidP="0017266B">
      <w:pPr>
        <w:pStyle w:val="bw"/>
        <w:rPr>
          <w:rFonts w:eastAsia="Times New Roman" w:cstheme="minorHAnsi"/>
          <w:b/>
          <w:sz w:val="20"/>
          <w:szCs w:val="20"/>
        </w:rPr>
      </w:pPr>
      <w:r w:rsidRPr="00086B66">
        <w:rPr>
          <w:rFonts w:eastAsia="Times New Roman" w:cstheme="minorHAnsi"/>
          <w:b/>
          <w:sz w:val="20"/>
          <w:szCs w:val="20"/>
        </w:rPr>
        <w:t xml:space="preserve">Enquiries:    </w:t>
      </w:r>
    </w:p>
    <w:p w:rsidR="0017266B" w:rsidRPr="0017266B" w:rsidRDefault="0017266B" w:rsidP="0017266B">
      <w:pPr>
        <w:pStyle w:val="bw"/>
        <w:rPr>
          <w:rFonts w:eastAsia="Times New Roman" w:cstheme="minorHAnsi"/>
          <w:b/>
          <w:sz w:val="20"/>
          <w:szCs w:val="20"/>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5307"/>
        <w:gridCol w:w="3670"/>
      </w:tblGrid>
      <w:tr w:rsidR="00CD357B" w:rsidRPr="00086B66" w:rsidTr="0017266B">
        <w:trPr>
          <w:trHeight w:val="952"/>
          <w:tblCellSpacing w:w="0" w:type="dxa"/>
        </w:trPr>
        <w:tc>
          <w:tcPr>
            <w:tcW w:w="5307" w:type="dxa"/>
            <w:hideMark/>
          </w:tcPr>
          <w:p w:rsidR="00CD357B" w:rsidRPr="00086B66" w:rsidRDefault="00CD357B" w:rsidP="000229BB">
            <w:pPr>
              <w:widowControl w:val="0"/>
              <w:spacing w:after="0"/>
              <w:rPr>
                <w:rFonts w:cs="Arial"/>
                <w:b/>
                <w:color w:val="000000"/>
                <w:sz w:val="20"/>
                <w:szCs w:val="20"/>
              </w:rPr>
            </w:pPr>
            <w:r w:rsidRPr="00086B66">
              <w:rPr>
                <w:rFonts w:cs="Arial"/>
                <w:b/>
                <w:color w:val="000000"/>
                <w:sz w:val="20"/>
                <w:szCs w:val="20"/>
              </w:rPr>
              <w:t>Inspired Energy plc</w:t>
            </w:r>
          </w:p>
          <w:p w:rsidR="00C91696" w:rsidRDefault="00C56889" w:rsidP="000229BB">
            <w:pPr>
              <w:pStyle w:val="textForfigsover"/>
              <w:widowControl w:val="0"/>
              <w:suppressAutoHyphens w:val="0"/>
              <w:spacing w:after="0"/>
              <w:rPr>
                <w:rFonts w:asciiTheme="minorHAnsi" w:hAnsiTheme="minorHAnsi"/>
                <w:sz w:val="20"/>
                <w:szCs w:val="20"/>
              </w:rPr>
            </w:pPr>
            <w:r>
              <w:rPr>
                <w:rFonts w:asciiTheme="minorHAnsi" w:hAnsiTheme="minorHAnsi"/>
                <w:sz w:val="20"/>
                <w:szCs w:val="20"/>
              </w:rPr>
              <w:t>Mark Dickinson  (</w:t>
            </w:r>
            <w:r w:rsidR="00796341">
              <w:rPr>
                <w:rFonts w:asciiTheme="minorHAnsi" w:hAnsiTheme="minorHAnsi"/>
                <w:sz w:val="20"/>
                <w:szCs w:val="20"/>
              </w:rPr>
              <w:t>Chief Executive Officer</w:t>
            </w:r>
            <w:r w:rsidR="00CD357B" w:rsidRPr="00086B66">
              <w:rPr>
                <w:rFonts w:asciiTheme="minorHAnsi" w:hAnsiTheme="minorHAnsi"/>
                <w:sz w:val="20"/>
                <w:szCs w:val="20"/>
              </w:rPr>
              <w:t xml:space="preserve">) </w:t>
            </w:r>
          </w:p>
          <w:p w:rsidR="00CD357B" w:rsidRPr="0017266B" w:rsidRDefault="00CD357B" w:rsidP="0017266B">
            <w:pPr>
              <w:pStyle w:val="textForfigsover"/>
              <w:widowControl w:val="0"/>
              <w:suppressAutoHyphens w:val="0"/>
              <w:spacing w:after="0"/>
              <w:rPr>
                <w:rFonts w:asciiTheme="minorHAnsi" w:hAnsiTheme="minorHAnsi"/>
                <w:sz w:val="20"/>
                <w:szCs w:val="20"/>
              </w:rPr>
            </w:pPr>
            <w:r w:rsidRPr="00086B66">
              <w:rPr>
                <w:rFonts w:asciiTheme="minorHAnsi" w:hAnsiTheme="minorHAnsi"/>
                <w:sz w:val="20"/>
                <w:szCs w:val="20"/>
              </w:rPr>
              <w:t>Paul Connor (Finance Director)</w:t>
            </w:r>
          </w:p>
        </w:tc>
        <w:tc>
          <w:tcPr>
            <w:tcW w:w="3670" w:type="dxa"/>
            <w:hideMark/>
          </w:tcPr>
          <w:p w:rsidR="00CD357B" w:rsidRPr="00086B66" w:rsidRDefault="0017266B" w:rsidP="000229BB">
            <w:pPr>
              <w:widowControl w:val="0"/>
              <w:spacing w:after="0"/>
              <w:rPr>
                <w:rFonts w:cs="Arial"/>
                <w:color w:val="000000"/>
                <w:sz w:val="20"/>
                <w:szCs w:val="20"/>
              </w:rPr>
            </w:pPr>
            <w:hyperlink r:id="rId8" w:history="1">
              <w:r w:rsidR="00C11B16" w:rsidRPr="00B26002">
                <w:rPr>
                  <w:rStyle w:val="Hyperlink"/>
                  <w:rFonts w:cs="Arial"/>
                  <w:sz w:val="20"/>
                  <w:szCs w:val="20"/>
                </w:rPr>
                <w:t>www.inspiredenergy.co.uk</w:t>
              </w:r>
            </w:hyperlink>
          </w:p>
          <w:p w:rsidR="00CD357B" w:rsidRPr="00086B66" w:rsidRDefault="00CD357B" w:rsidP="0017266B">
            <w:pPr>
              <w:widowControl w:val="0"/>
              <w:spacing w:after="0"/>
              <w:rPr>
                <w:rFonts w:cs="Arial"/>
                <w:color w:val="000000"/>
                <w:sz w:val="20"/>
                <w:szCs w:val="20"/>
              </w:rPr>
            </w:pPr>
            <w:r w:rsidRPr="00086B66">
              <w:rPr>
                <w:rFonts w:cs="Arial"/>
                <w:color w:val="000000"/>
                <w:sz w:val="20"/>
                <w:szCs w:val="20"/>
              </w:rPr>
              <w:t>+44 (0) 1772 689250</w:t>
            </w:r>
          </w:p>
        </w:tc>
      </w:tr>
      <w:tr w:rsidR="00CD357B" w:rsidRPr="00086B66" w:rsidTr="0017266B">
        <w:trPr>
          <w:trHeight w:val="910"/>
          <w:tblCellSpacing w:w="0" w:type="dxa"/>
        </w:trPr>
        <w:tc>
          <w:tcPr>
            <w:tcW w:w="5307" w:type="dxa"/>
            <w:hideMark/>
          </w:tcPr>
          <w:p w:rsidR="00CD357B" w:rsidRPr="00086B66" w:rsidRDefault="00CD357B" w:rsidP="000229BB">
            <w:pPr>
              <w:widowControl w:val="0"/>
              <w:spacing w:after="0"/>
              <w:rPr>
                <w:rFonts w:cs="Arial"/>
                <w:b/>
                <w:color w:val="000000"/>
                <w:sz w:val="20"/>
                <w:szCs w:val="20"/>
              </w:rPr>
            </w:pPr>
            <w:r w:rsidRPr="00086B66">
              <w:rPr>
                <w:rFonts w:cs="Arial"/>
                <w:b/>
                <w:color w:val="000000"/>
                <w:sz w:val="20"/>
                <w:szCs w:val="20"/>
              </w:rPr>
              <w:t>Shore Capital (Nominated Adviser and Joint Broker)</w:t>
            </w:r>
          </w:p>
          <w:p w:rsidR="000229BB" w:rsidRDefault="00975116" w:rsidP="000229BB">
            <w:pPr>
              <w:widowControl w:val="0"/>
              <w:spacing w:after="0"/>
              <w:rPr>
                <w:rFonts w:cs="Arial"/>
                <w:color w:val="000000"/>
                <w:sz w:val="20"/>
                <w:szCs w:val="20"/>
              </w:rPr>
            </w:pPr>
            <w:r>
              <w:rPr>
                <w:rFonts w:cs="Arial"/>
                <w:color w:val="000000"/>
                <w:sz w:val="20"/>
                <w:szCs w:val="20"/>
              </w:rPr>
              <w:t xml:space="preserve">Dru Danford </w:t>
            </w:r>
          </w:p>
          <w:p w:rsidR="00CD357B" w:rsidRPr="00086B66" w:rsidRDefault="00CD357B" w:rsidP="0017266B">
            <w:pPr>
              <w:widowControl w:val="0"/>
              <w:spacing w:after="0"/>
              <w:rPr>
                <w:rFonts w:cs="Arial"/>
                <w:color w:val="000000"/>
                <w:sz w:val="20"/>
                <w:szCs w:val="20"/>
              </w:rPr>
            </w:pPr>
            <w:r w:rsidRPr="00086B66">
              <w:rPr>
                <w:rFonts w:cs="Arial"/>
                <w:color w:val="000000"/>
                <w:sz w:val="20"/>
                <w:szCs w:val="20"/>
              </w:rPr>
              <w:t>Edward Mansfield</w:t>
            </w:r>
          </w:p>
        </w:tc>
        <w:tc>
          <w:tcPr>
            <w:tcW w:w="3670" w:type="dxa"/>
            <w:hideMark/>
          </w:tcPr>
          <w:p w:rsidR="00CD357B" w:rsidRPr="00086B66" w:rsidRDefault="00CD357B" w:rsidP="000229BB">
            <w:pPr>
              <w:widowControl w:val="0"/>
              <w:spacing w:after="0"/>
              <w:rPr>
                <w:rFonts w:cs="Arial"/>
                <w:color w:val="000000"/>
                <w:sz w:val="20"/>
                <w:szCs w:val="20"/>
              </w:rPr>
            </w:pPr>
            <w:r w:rsidRPr="00086B66">
              <w:rPr>
                <w:rFonts w:cs="Arial"/>
                <w:color w:val="000000"/>
                <w:sz w:val="20"/>
                <w:szCs w:val="20"/>
              </w:rPr>
              <w:t> +44 (0) 20 7408 4090</w:t>
            </w:r>
          </w:p>
          <w:p w:rsidR="00CD357B" w:rsidRPr="00086B66" w:rsidRDefault="00CD357B" w:rsidP="000229BB">
            <w:pPr>
              <w:widowControl w:val="0"/>
              <w:spacing w:after="0"/>
              <w:rPr>
                <w:rFonts w:cs="Arial"/>
                <w:color w:val="000000"/>
                <w:sz w:val="20"/>
                <w:szCs w:val="20"/>
              </w:rPr>
            </w:pPr>
          </w:p>
        </w:tc>
      </w:tr>
      <w:tr w:rsidR="00CD357B" w:rsidRPr="00086B66" w:rsidTr="0017266B">
        <w:trPr>
          <w:trHeight w:val="889"/>
          <w:tblCellSpacing w:w="0" w:type="dxa"/>
        </w:trPr>
        <w:tc>
          <w:tcPr>
            <w:tcW w:w="5307" w:type="dxa"/>
          </w:tcPr>
          <w:p w:rsidR="00CD357B" w:rsidRPr="00086B66" w:rsidRDefault="00CD357B" w:rsidP="000229BB">
            <w:pPr>
              <w:widowControl w:val="0"/>
              <w:spacing w:after="0"/>
              <w:rPr>
                <w:rFonts w:eastAsia="Times New Roman" w:cs="Arial"/>
                <w:b/>
                <w:color w:val="000000"/>
                <w:sz w:val="20"/>
                <w:szCs w:val="20"/>
                <w:lang w:eastAsia="en-GB"/>
              </w:rPr>
            </w:pPr>
            <w:r w:rsidRPr="00086B66">
              <w:rPr>
                <w:rFonts w:eastAsia="Times New Roman" w:cs="Arial"/>
                <w:b/>
                <w:color w:val="000000"/>
                <w:sz w:val="20"/>
                <w:szCs w:val="20"/>
                <w:lang w:eastAsia="en-GB"/>
              </w:rPr>
              <w:t>Panmure Gordon (Joint Broker)</w:t>
            </w:r>
          </w:p>
          <w:p w:rsidR="00CD357B" w:rsidRPr="00086B66" w:rsidRDefault="00CD357B" w:rsidP="000229BB">
            <w:pPr>
              <w:widowControl w:val="0"/>
              <w:spacing w:after="0"/>
              <w:rPr>
                <w:rFonts w:eastAsia="Times New Roman" w:cs="Arial"/>
                <w:color w:val="000000"/>
                <w:sz w:val="20"/>
                <w:szCs w:val="20"/>
                <w:lang w:eastAsia="en-GB"/>
              </w:rPr>
            </w:pPr>
            <w:r w:rsidRPr="00086B66">
              <w:rPr>
                <w:rFonts w:eastAsia="Times New Roman" w:cs="Arial"/>
                <w:color w:val="000000"/>
                <w:sz w:val="20"/>
                <w:szCs w:val="20"/>
                <w:lang w:eastAsia="en-GB"/>
              </w:rPr>
              <w:t>Ben Thorne</w:t>
            </w:r>
          </w:p>
          <w:p w:rsidR="00CD357B" w:rsidRPr="0017266B" w:rsidRDefault="003A65DC" w:rsidP="0017266B">
            <w:pPr>
              <w:widowControl w:val="0"/>
              <w:spacing w:after="0"/>
              <w:rPr>
                <w:rFonts w:eastAsia="Times New Roman" w:cs="Arial"/>
                <w:color w:val="000000"/>
                <w:sz w:val="20"/>
                <w:szCs w:val="20"/>
                <w:lang w:eastAsia="en-GB"/>
              </w:rPr>
            </w:pPr>
            <w:r>
              <w:rPr>
                <w:rFonts w:eastAsia="Times New Roman" w:cs="Arial"/>
                <w:color w:val="000000"/>
                <w:sz w:val="20"/>
                <w:szCs w:val="20"/>
                <w:lang w:eastAsia="en-GB"/>
              </w:rPr>
              <w:t>James Stearns</w:t>
            </w:r>
          </w:p>
        </w:tc>
        <w:tc>
          <w:tcPr>
            <w:tcW w:w="3670" w:type="dxa"/>
          </w:tcPr>
          <w:p w:rsidR="00CD357B" w:rsidRPr="00086B66" w:rsidRDefault="00CD357B" w:rsidP="000229BB">
            <w:pPr>
              <w:widowControl w:val="0"/>
              <w:spacing w:after="0"/>
              <w:rPr>
                <w:rFonts w:cs="Arial"/>
                <w:color w:val="000000"/>
                <w:sz w:val="20"/>
                <w:szCs w:val="20"/>
              </w:rPr>
            </w:pPr>
            <w:r w:rsidRPr="00086B66">
              <w:rPr>
                <w:rStyle w:val="aw"/>
                <w:rFonts w:cs="Arial"/>
                <w:color w:val="000000"/>
                <w:sz w:val="20"/>
                <w:szCs w:val="20"/>
              </w:rPr>
              <w:t>+44 (0) 20 7886 2500</w:t>
            </w:r>
          </w:p>
        </w:tc>
      </w:tr>
      <w:tr w:rsidR="00CD357B" w:rsidRPr="00086B66" w:rsidTr="0017266B">
        <w:trPr>
          <w:trHeight w:val="427"/>
          <w:tblCellSpacing w:w="0" w:type="dxa"/>
        </w:trPr>
        <w:tc>
          <w:tcPr>
            <w:tcW w:w="5307" w:type="dxa"/>
          </w:tcPr>
          <w:p w:rsidR="00CD357B" w:rsidRPr="00086B66" w:rsidRDefault="00CD357B" w:rsidP="000229BB">
            <w:pPr>
              <w:widowControl w:val="0"/>
              <w:spacing w:after="0"/>
              <w:rPr>
                <w:rFonts w:cs="Arial"/>
                <w:b/>
                <w:color w:val="000000"/>
                <w:sz w:val="20"/>
                <w:szCs w:val="20"/>
                <w:lang w:val="fr-FR"/>
              </w:rPr>
            </w:pPr>
            <w:r w:rsidRPr="00086B66">
              <w:rPr>
                <w:rFonts w:cs="Arial"/>
                <w:b/>
                <w:color w:val="000000"/>
                <w:sz w:val="20"/>
                <w:szCs w:val="20"/>
                <w:lang w:val="fr-FR"/>
              </w:rPr>
              <w:t>Gable Communications</w:t>
            </w:r>
          </w:p>
          <w:p w:rsidR="00CD357B" w:rsidRPr="00086B66" w:rsidRDefault="00CD357B" w:rsidP="000229BB">
            <w:pPr>
              <w:widowControl w:val="0"/>
              <w:spacing w:after="0"/>
              <w:rPr>
                <w:rFonts w:cs="Arial"/>
                <w:color w:val="000000"/>
                <w:sz w:val="20"/>
                <w:szCs w:val="20"/>
                <w:lang w:val="fr-FR"/>
              </w:rPr>
            </w:pPr>
            <w:r w:rsidRPr="00086B66">
              <w:rPr>
                <w:rFonts w:cs="Arial"/>
                <w:color w:val="000000"/>
                <w:sz w:val="20"/>
                <w:szCs w:val="20"/>
                <w:lang w:val="fr-FR"/>
              </w:rPr>
              <w:t xml:space="preserve">Justine James </w:t>
            </w:r>
          </w:p>
          <w:p w:rsidR="00CD357B" w:rsidRPr="00086B66" w:rsidRDefault="00CD357B" w:rsidP="000229BB">
            <w:pPr>
              <w:widowControl w:val="0"/>
              <w:spacing w:after="0"/>
              <w:rPr>
                <w:rFonts w:cs="Arial"/>
                <w:color w:val="000000"/>
                <w:sz w:val="20"/>
                <w:szCs w:val="20"/>
                <w:lang w:val="fr-FR"/>
              </w:rPr>
            </w:pPr>
            <w:r w:rsidRPr="00086B66">
              <w:rPr>
                <w:rFonts w:cs="Arial"/>
                <w:color w:val="000000"/>
                <w:sz w:val="20"/>
                <w:szCs w:val="20"/>
                <w:lang w:val="fr-FR"/>
              </w:rPr>
              <w:t xml:space="preserve">John Bick </w:t>
            </w:r>
          </w:p>
        </w:tc>
        <w:tc>
          <w:tcPr>
            <w:tcW w:w="3670" w:type="dxa"/>
          </w:tcPr>
          <w:p w:rsidR="00CD357B" w:rsidRPr="00086B66" w:rsidRDefault="00CD357B" w:rsidP="000229BB">
            <w:pPr>
              <w:widowControl w:val="0"/>
              <w:spacing w:after="0"/>
              <w:rPr>
                <w:rFonts w:cs="Arial"/>
                <w:color w:val="000000"/>
                <w:sz w:val="20"/>
                <w:szCs w:val="20"/>
              </w:rPr>
            </w:pPr>
            <w:r w:rsidRPr="00086B66">
              <w:rPr>
                <w:rFonts w:cs="Arial"/>
                <w:color w:val="000000"/>
                <w:sz w:val="20"/>
                <w:szCs w:val="20"/>
              </w:rPr>
              <w:t>+44 (0) 20 7193 7463</w:t>
            </w:r>
          </w:p>
          <w:p w:rsidR="00CD357B" w:rsidRPr="00086B66" w:rsidRDefault="00CD357B" w:rsidP="000229BB">
            <w:pPr>
              <w:widowControl w:val="0"/>
              <w:spacing w:after="0"/>
              <w:rPr>
                <w:rFonts w:cs="Arial"/>
                <w:color w:val="000000"/>
                <w:sz w:val="20"/>
                <w:szCs w:val="20"/>
              </w:rPr>
            </w:pPr>
            <w:r w:rsidRPr="00086B66">
              <w:rPr>
                <w:rFonts w:cs="Arial"/>
                <w:color w:val="000000"/>
                <w:sz w:val="20"/>
                <w:szCs w:val="20"/>
              </w:rPr>
              <w:t>+44 (0) 7525 324431</w:t>
            </w:r>
          </w:p>
          <w:p w:rsidR="00CD357B" w:rsidRPr="00086B66" w:rsidRDefault="0017266B" w:rsidP="000229BB">
            <w:pPr>
              <w:widowControl w:val="0"/>
              <w:spacing w:after="0"/>
              <w:rPr>
                <w:rFonts w:cs="Arial"/>
                <w:color w:val="000000"/>
                <w:sz w:val="20"/>
                <w:szCs w:val="20"/>
              </w:rPr>
            </w:pPr>
            <w:hyperlink r:id="rId9" w:history="1">
              <w:r w:rsidR="00CD357B" w:rsidRPr="00086B66">
                <w:rPr>
                  <w:rFonts w:cs="Arial"/>
                  <w:color w:val="000000"/>
                  <w:sz w:val="20"/>
                  <w:szCs w:val="20"/>
                </w:rPr>
                <w:t>inspired@gablecommunications.com</w:t>
              </w:r>
            </w:hyperlink>
          </w:p>
        </w:tc>
      </w:tr>
    </w:tbl>
    <w:p w:rsidR="00D87216" w:rsidRPr="00086B66" w:rsidRDefault="00D87216" w:rsidP="00960A7D">
      <w:pPr>
        <w:widowControl w:val="0"/>
        <w:spacing w:after="120" w:line="240" w:lineRule="auto"/>
        <w:rPr>
          <w:rFonts w:cstheme="minorHAnsi"/>
          <w:b/>
          <w:bCs/>
          <w:sz w:val="20"/>
          <w:szCs w:val="20"/>
        </w:rPr>
      </w:pPr>
    </w:p>
    <w:sectPr w:rsidR="00D87216" w:rsidRPr="00086B66" w:rsidSect="0017266B">
      <w:headerReference w:type="default" r:id="rId10"/>
      <w:pgSz w:w="11906" w:h="16838"/>
      <w:pgMar w:top="1440" w:right="1440" w:bottom="709"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C7" w:rsidRDefault="00A972C7" w:rsidP="00CD6369">
      <w:pPr>
        <w:spacing w:after="0" w:line="240" w:lineRule="auto"/>
      </w:pPr>
      <w:r>
        <w:separator/>
      </w:r>
    </w:p>
  </w:endnote>
  <w:endnote w:type="continuationSeparator" w:id="0">
    <w:p w:rsidR="00A972C7" w:rsidRDefault="00A972C7" w:rsidP="00CD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C7" w:rsidRDefault="00A972C7" w:rsidP="00CD6369">
      <w:pPr>
        <w:spacing w:after="0" w:line="240" w:lineRule="auto"/>
      </w:pPr>
      <w:r>
        <w:separator/>
      </w:r>
    </w:p>
  </w:footnote>
  <w:footnote w:type="continuationSeparator" w:id="0">
    <w:p w:rsidR="00A972C7" w:rsidRDefault="00A972C7" w:rsidP="00CD6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C7" w:rsidRDefault="00A972C7" w:rsidP="0036228E">
    <w:pPr>
      <w:pStyle w:val="Header"/>
      <w:jc w:val="right"/>
    </w:pPr>
    <w:r>
      <w:rPr>
        <w:noProof/>
        <w:lang w:eastAsia="zh-CN"/>
      </w:rPr>
      <w:drawing>
        <wp:inline distT="0" distB="0" distL="0" distR="0" wp14:anchorId="3F9D4830" wp14:editId="0FE72126">
          <wp:extent cx="2201165" cy="37162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 new logo.png"/>
                  <pic:cNvPicPr/>
                </pic:nvPicPr>
                <pic:blipFill>
                  <a:blip r:embed="rId1">
                    <a:extLst>
                      <a:ext uri="{28A0092B-C50C-407E-A947-70E740481C1C}">
                        <a14:useLocalDpi xmlns:a14="http://schemas.microsoft.com/office/drawing/2010/main" val="0"/>
                      </a:ext>
                    </a:extLst>
                  </a:blip>
                  <a:stretch>
                    <a:fillRect/>
                  </a:stretch>
                </pic:blipFill>
                <pic:spPr>
                  <a:xfrm>
                    <a:off x="0" y="0"/>
                    <a:ext cx="2201165" cy="371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20B6"/>
    <w:multiLevelType w:val="hybridMultilevel"/>
    <w:tmpl w:val="2586E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F0D07"/>
    <w:multiLevelType w:val="hybridMultilevel"/>
    <w:tmpl w:val="02F02E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727FA"/>
    <w:multiLevelType w:val="hybridMultilevel"/>
    <w:tmpl w:val="DE2A80A4"/>
    <w:lvl w:ilvl="0" w:tplc="0DD619B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0F5FF3"/>
    <w:multiLevelType w:val="hybridMultilevel"/>
    <w:tmpl w:val="DE2A80A4"/>
    <w:lvl w:ilvl="0" w:tplc="0DD619B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16"/>
    <w:rsid w:val="000229BB"/>
    <w:rsid w:val="00086B66"/>
    <w:rsid w:val="00086CE8"/>
    <w:rsid w:val="000A273E"/>
    <w:rsid w:val="000D4E7D"/>
    <w:rsid w:val="00102EAC"/>
    <w:rsid w:val="001035FE"/>
    <w:rsid w:val="00106432"/>
    <w:rsid w:val="00113396"/>
    <w:rsid w:val="00126416"/>
    <w:rsid w:val="001328CC"/>
    <w:rsid w:val="001357AF"/>
    <w:rsid w:val="0013692A"/>
    <w:rsid w:val="00140CFE"/>
    <w:rsid w:val="00156016"/>
    <w:rsid w:val="0017266B"/>
    <w:rsid w:val="00176E36"/>
    <w:rsid w:val="0019224C"/>
    <w:rsid w:val="001A035C"/>
    <w:rsid w:val="001B3E36"/>
    <w:rsid w:val="001C3547"/>
    <w:rsid w:val="001E2FC6"/>
    <w:rsid w:val="001E6697"/>
    <w:rsid w:val="001E7BFA"/>
    <w:rsid w:val="001F0D2D"/>
    <w:rsid w:val="00207662"/>
    <w:rsid w:val="00207BC8"/>
    <w:rsid w:val="00230B3F"/>
    <w:rsid w:val="00294D67"/>
    <w:rsid w:val="002C5FC0"/>
    <w:rsid w:val="002D2388"/>
    <w:rsid w:val="002D50A6"/>
    <w:rsid w:val="002D7E65"/>
    <w:rsid w:val="002F1871"/>
    <w:rsid w:val="002F2239"/>
    <w:rsid w:val="002F4C52"/>
    <w:rsid w:val="00333C3B"/>
    <w:rsid w:val="00334A92"/>
    <w:rsid w:val="00342599"/>
    <w:rsid w:val="0034479C"/>
    <w:rsid w:val="00355A69"/>
    <w:rsid w:val="0036228E"/>
    <w:rsid w:val="00366A59"/>
    <w:rsid w:val="003846D6"/>
    <w:rsid w:val="00386B8D"/>
    <w:rsid w:val="003A0C12"/>
    <w:rsid w:val="003A65DC"/>
    <w:rsid w:val="003B05D3"/>
    <w:rsid w:val="003B37E4"/>
    <w:rsid w:val="003B637D"/>
    <w:rsid w:val="003B65E3"/>
    <w:rsid w:val="003E006F"/>
    <w:rsid w:val="00425FFC"/>
    <w:rsid w:val="00433B47"/>
    <w:rsid w:val="00434276"/>
    <w:rsid w:val="004401F6"/>
    <w:rsid w:val="00481A68"/>
    <w:rsid w:val="004D0111"/>
    <w:rsid w:val="004D5F5F"/>
    <w:rsid w:val="004D641B"/>
    <w:rsid w:val="004E7DF5"/>
    <w:rsid w:val="00517A17"/>
    <w:rsid w:val="005422CA"/>
    <w:rsid w:val="005501F8"/>
    <w:rsid w:val="005738DD"/>
    <w:rsid w:val="00576034"/>
    <w:rsid w:val="00582276"/>
    <w:rsid w:val="00584549"/>
    <w:rsid w:val="00592898"/>
    <w:rsid w:val="00594DA1"/>
    <w:rsid w:val="005D7831"/>
    <w:rsid w:val="005F1788"/>
    <w:rsid w:val="005F35E3"/>
    <w:rsid w:val="00604936"/>
    <w:rsid w:val="00614130"/>
    <w:rsid w:val="00615DC7"/>
    <w:rsid w:val="006161AF"/>
    <w:rsid w:val="00622CBC"/>
    <w:rsid w:val="006231E0"/>
    <w:rsid w:val="0064558B"/>
    <w:rsid w:val="006643ED"/>
    <w:rsid w:val="006777C6"/>
    <w:rsid w:val="006A1FBB"/>
    <w:rsid w:val="006A5364"/>
    <w:rsid w:val="006C2E07"/>
    <w:rsid w:val="006C56D4"/>
    <w:rsid w:val="006D6AEF"/>
    <w:rsid w:val="006E3D19"/>
    <w:rsid w:val="00713265"/>
    <w:rsid w:val="00771E98"/>
    <w:rsid w:val="00775005"/>
    <w:rsid w:val="007846CB"/>
    <w:rsid w:val="00791346"/>
    <w:rsid w:val="00796341"/>
    <w:rsid w:val="007B2AB6"/>
    <w:rsid w:val="007C0B73"/>
    <w:rsid w:val="007C3C41"/>
    <w:rsid w:val="007E6A80"/>
    <w:rsid w:val="007F3889"/>
    <w:rsid w:val="008006E5"/>
    <w:rsid w:val="0080730D"/>
    <w:rsid w:val="00807F53"/>
    <w:rsid w:val="00810DB6"/>
    <w:rsid w:val="0081137D"/>
    <w:rsid w:val="008218EF"/>
    <w:rsid w:val="008411B7"/>
    <w:rsid w:val="008502C9"/>
    <w:rsid w:val="00854338"/>
    <w:rsid w:val="00857A90"/>
    <w:rsid w:val="008603D9"/>
    <w:rsid w:val="00871B3D"/>
    <w:rsid w:val="0088691C"/>
    <w:rsid w:val="008B7E84"/>
    <w:rsid w:val="008B7FCA"/>
    <w:rsid w:val="008D7C96"/>
    <w:rsid w:val="008E2261"/>
    <w:rsid w:val="008E6EA9"/>
    <w:rsid w:val="008F2403"/>
    <w:rsid w:val="009078BF"/>
    <w:rsid w:val="009079BA"/>
    <w:rsid w:val="00934ACC"/>
    <w:rsid w:val="00942173"/>
    <w:rsid w:val="00946171"/>
    <w:rsid w:val="00960A7D"/>
    <w:rsid w:val="009618AC"/>
    <w:rsid w:val="009739C2"/>
    <w:rsid w:val="00975116"/>
    <w:rsid w:val="00994CD7"/>
    <w:rsid w:val="009A78CE"/>
    <w:rsid w:val="009B1681"/>
    <w:rsid w:val="009C550C"/>
    <w:rsid w:val="009F3822"/>
    <w:rsid w:val="00A00B00"/>
    <w:rsid w:val="00A17C32"/>
    <w:rsid w:val="00A42790"/>
    <w:rsid w:val="00A532B3"/>
    <w:rsid w:val="00A84C66"/>
    <w:rsid w:val="00A93C49"/>
    <w:rsid w:val="00A9442D"/>
    <w:rsid w:val="00A94DE1"/>
    <w:rsid w:val="00A972C7"/>
    <w:rsid w:val="00AA0B13"/>
    <w:rsid w:val="00AE01B7"/>
    <w:rsid w:val="00AE04AB"/>
    <w:rsid w:val="00AF05C1"/>
    <w:rsid w:val="00AF2A5C"/>
    <w:rsid w:val="00B010A9"/>
    <w:rsid w:val="00B01EF6"/>
    <w:rsid w:val="00B12122"/>
    <w:rsid w:val="00B228CC"/>
    <w:rsid w:val="00B34555"/>
    <w:rsid w:val="00B438E1"/>
    <w:rsid w:val="00B53EE6"/>
    <w:rsid w:val="00B7047D"/>
    <w:rsid w:val="00B71B65"/>
    <w:rsid w:val="00B7697F"/>
    <w:rsid w:val="00B84543"/>
    <w:rsid w:val="00B8744D"/>
    <w:rsid w:val="00B93E1E"/>
    <w:rsid w:val="00B97764"/>
    <w:rsid w:val="00BA3892"/>
    <w:rsid w:val="00BB4F5D"/>
    <w:rsid w:val="00BB5FB0"/>
    <w:rsid w:val="00BC4C5A"/>
    <w:rsid w:val="00BD6CBF"/>
    <w:rsid w:val="00BE0E85"/>
    <w:rsid w:val="00C00A3B"/>
    <w:rsid w:val="00C05DDA"/>
    <w:rsid w:val="00C11B16"/>
    <w:rsid w:val="00C56889"/>
    <w:rsid w:val="00C715D0"/>
    <w:rsid w:val="00C74F15"/>
    <w:rsid w:val="00C91696"/>
    <w:rsid w:val="00C921AF"/>
    <w:rsid w:val="00C95912"/>
    <w:rsid w:val="00CB124B"/>
    <w:rsid w:val="00CD090B"/>
    <w:rsid w:val="00CD357B"/>
    <w:rsid w:val="00CD5854"/>
    <w:rsid w:val="00CD6369"/>
    <w:rsid w:val="00CE7BC2"/>
    <w:rsid w:val="00D86699"/>
    <w:rsid w:val="00D87216"/>
    <w:rsid w:val="00DB2C39"/>
    <w:rsid w:val="00DB6E3C"/>
    <w:rsid w:val="00DC04A4"/>
    <w:rsid w:val="00DC273F"/>
    <w:rsid w:val="00DF5EFC"/>
    <w:rsid w:val="00DF7610"/>
    <w:rsid w:val="00E145CE"/>
    <w:rsid w:val="00E17833"/>
    <w:rsid w:val="00E24AB9"/>
    <w:rsid w:val="00E33A2F"/>
    <w:rsid w:val="00E5709D"/>
    <w:rsid w:val="00E84BAE"/>
    <w:rsid w:val="00E90F23"/>
    <w:rsid w:val="00EA6277"/>
    <w:rsid w:val="00EB0F69"/>
    <w:rsid w:val="00EB325C"/>
    <w:rsid w:val="00ED167F"/>
    <w:rsid w:val="00ED4B66"/>
    <w:rsid w:val="00EF6B87"/>
    <w:rsid w:val="00F04699"/>
    <w:rsid w:val="00F1040C"/>
    <w:rsid w:val="00F15286"/>
    <w:rsid w:val="00F35B25"/>
    <w:rsid w:val="00F4052E"/>
    <w:rsid w:val="00F67D42"/>
    <w:rsid w:val="00F755C6"/>
    <w:rsid w:val="00F9123C"/>
    <w:rsid w:val="00FA566D"/>
    <w:rsid w:val="00FC10ED"/>
    <w:rsid w:val="00FC432F"/>
    <w:rsid w:val="00FD7C0A"/>
    <w:rsid w:val="00FF6A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0E597C98-18A0-4015-B77D-54E01BBD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
    <w:name w:val="ad"/>
    <w:basedOn w:val="DefaultParagraphFont"/>
    <w:rsid w:val="00D87216"/>
  </w:style>
  <w:style w:type="character" w:customStyle="1" w:styleId="aa">
    <w:name w:val="aa"/>
    <w:basedOn w:val="DefaultParagraphFont"/>
    <w:rsid w:val="00D87216"/>
  </w:style>
  <w:style w:type="character" w:styleId="Hyperlink">
    <w:name w:val="Hyperlink"/>
    <w:basedOn w:val="DefaultParagraphFont"/>
    <w:uiPriority w:val="99"/>
    <w:unhideWhenUsed/>
    <w:rsid w:val="00D87216"/>
    <w:rPr>
      <w:color w:val="0000FF" w:themeColor="hyperlink"/>
      <w:u w:val="single"/>
    </w:rPr>
  </w:style>
  <w:style w:type="paragraph" w:styleId="Date">
    <w:name w:val="Date"/>
    <w:basedOn w:val="Normal"/>
    <w:next w:val="Normal"/>
    <w:link w:val="DateChar"/>
    <w:uiPriority w:val="99"/>
    <w:semiHidden/>
    <w:unhideWhenUsed/>
    <w:rsid w:val="006777C6"/>
  </w:style>
  <w:style w:type="character" w:customStyle="1" w:styleId="DateChar">
    <w:name w:val="Date Char"/>
    <w:basedOn w:val="DefaultParagraphFont"/>
    <w:link w:val="Date"/>
    <w:uiPriority w:val="99"/>
    <w:semiHidden/>
    <w:rsid w:val="006777C6"/>
  </w:style>
  <w:style w:type="paragraph" w:styleId="BalloonText">
    <w:name w:val="Balloon Text"/>
    <w:basedOn w:val="Normal"/>
    <w:link w:val="BalloonTextChar"/>
    <w:uiPriority w:val="99"/>
    <w:semiHidden/>
    <w:unhideWhenUsed/>
    <w:rsid w:val="0067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C6"/>
    <w:rPr>
      <w:rFonts w:ascii="Tahoma" w:hAnsi="Tahoma" w:cs="Tahoma"/>
      <w:sz w:val="16"/>
      <w:szCs w:val="16"/>
    </w:rPr>
  </w:style>
  <w:style w:type="paragraph" w:styleId="Header">
    <w:name w:val="header"/>
    <w:basedOn w:val="Normal"/>
    <w:link w:val="HeaderChar"/>
    <w:uiPriority w:val="99"/>
    <w:unhideWhenUsed/>
    <w:rsid w:val="00CD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69"/>
  </w:style>
  <w:style w:type="paragraph" w:styleId="Footer">
    <w:name w:val="footer"/>
    <w:basedOn w:val="Normal"/>
    <w:link w:val="FooterChar"/>
    <w:uiPriority w:val="99"/>
    <w:unhideWhenUsed/>
    <w:rsid w:val="00CD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69"/>
  </w:style>
  <w:style w:type="paragraph" w:styleId="ListParagraph">
    <w:name w:val="List Paragraph"/>
    <w:basedOn w:val="Normal"/>
    <w:uiPriority w:val="34"/>
    <w:qFormat/>
    <w:rsid w:val="00176E36"/>
    <w:pPr>
      <w:ind w:left="720"/>
      <w:contextualSpacing/>
    </w:pPr>
  </w:style>
  <w:style w:type="character" w:styleId="CommentReference">
    <w:name w:val="annotation reference"/>
    <w:basedOn w:val="DefaultParagraphFont"/>
    <w:uiPriority w:val="99"/>
    <w:semiHidden/>
    <w:unhideWhenUsed/>
    <w:rsid w:val="00B34555"/>
    <w:rPr>
      <w:sz w:val="16"/>
      <w:szCs w:val="16"/>
    </w:rPr>
  </w:style>
  <w:style w:type="paragraph" w:styleId="CommentText">
    <w:name w:val="annotation text"/>
    <w:basedOn w:val="Normal"/>
    <w:link w:val="CommentTextChar"/>
    <w:uiPriority w:val="99"/>
    <w:unhideWhenUsed/>
    <w:rsid w:val="00B34555"/>
    <w:pPr>
      <w:spacing w:line="240" w:lineRule="auto"/>
    </w:pPr>
    <w:rPr>
      <w:sz w:val="20"/>
      <w:szCs w:val="20"/>
    </w:rPr>
  </w:style>
  <w:style w:type="character" w:customStyle="1" w:styleId="CommentTextChar">
    <w:name w:val="Comment Text Char"/>
    <w:basedOn w:val="DefaultParagraphFont"/>
    <w:link w:val="CommentText"/>
    <w:uiPriority w:val="99"/>
    <w:rsid w:val="00B34555"/>
    <w:rPr>
      <w:sz w:val="20"/>
      <w:szCs w:val="20"/>
    </w:rPr>
  </w:style>
  <w:style w:type="paragraph" w:styleId="CommentSubject">
    <w:name w:val="annotation subject"/>
    <w:basedOn w:val="CommentText"/>
    <w:next w:val="CommentText"/>
    <w:link w:val="CommentSubjectChar"/>
    <w:uiPriority w:val="99"/>
    <w:semiHidden/>
    <w:unhideWhenUsed/>
    <w:rsid w:val="00B34555"/>
    <w:rPr>
      <w:b/>
      <w:bCs/>
    </w:rPr>
  </w:style>
  <w:style w:type="character" w:customStyle="1" w:styleId="CommentSubjectChar">
    <w:name w:val="Comment Subject Char"/>
    <w:basedOn w:val="CommentTextChar"/>
    <w:link w:val="CommentSubject"/>
    <w:uiPriority w:val="99"/>
    <w:semiHidden/>
    <w:rsid w:val="00B34555"/>
    <w:rPr>
      <w:b/>
      <w:bCs/>
      <w:sz w:val="20"/>
      <w:szCs w:val="20"/>
    </w:rPr>
  </w:style>
  <w:style w:type="character" w:customStyle="1" w:styleId="al">
    <w:name w:val="al"/>
    <w:basedOn w:val="DefaultParagraphFont"/>
    <w:rsid w:val="00810DB6"/>
  </w:style>
  <w:style w:type="character" w:customStyle="1" w:styleId="aw">
    <w:name w:val="aw"/>
    <w:basedOn w:val="DefaultParagraphFont"/>
    <w:rsid w:val="00CD357B"/>
  </w:style>
  <w:style w:type="paragraph" w:customStyle="1" w:styleId="textForfigsover">
    <w:name w:val="_text (For figsover)"/>
    <w:basedOn w:val="Normal"/>
    <w:uiPriority w:val="99"/>
    <w:rsid w:val="00CD357B"/>
    <w:pPr>
      <w:tabs>
        <w:tab w:val="left" w:pos="227"/>
      </w:tabs>
      <w:suppressAutoHyphens/>
      <w:autoSpaceDE w:val="0"/>
      <w:autoSpaceDN w:val="0"/>
      <w:adjustRightInd w:val="0"/>
      <w:spacing w:after="100" w:line="200" w:lineRule="atLeast"/>
      <w:textAlignment w:val="center"/>
    </w:pPr>
    <w:rPr>
      <w:rFonts w:ascii="Arial" w:eastAsiaTheme="minorHAnsi" w:hAnsi="Arial" w:cs="Arial"/>
      <w:color w:val="000000"/>
      <w:sz w:val="18"/>
      <w:szCs w:val="18"/>
      <w:lang w:eastAsia="en-US"/>
    </w:rPr>
  </w:style>
  <w:style w:type="paragraph" w:customStyle="1" w:styleId="greyfont">
    <w:name w:val="greyfont"/>
    <w:basedOn w:val="Normal"/>
    <w:rsid w:val="00934ACC"/>
    <w:pPr>
      <w:spacing w:after="150" w:line="240" w:lineRule="auto"/>
    </w:pPr>
    <w:rPr>
      <w:rFonts w:ascii="Times New Roman" w:eastAsia="Times New Roman" w:hAnsi="Times New Roman" w:cs="Times New Roman"/>
      <w:color w:val="403C40"/>
      <w:sz w:val="24"/>
      <w:szCs w:val="24"/>
      <w:lang w:eastAsia="zh-CN"/>
    </w:rPr>
  </w:style>
  <w:style w:type="paragraph" w:customStyle="1" w:styleId="Default">
    <w:name w:val="Default"/>
    <w:rsid w:val="00086B6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86B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1B16"/>
    <w:rPr>
      <w:color w:val="808080"/>
    </w:rPr>
  </w:style>
  <w:style w:type="paragraph" w:customStyle="1" w:styleId="bw">
    <w:name w:val="bw"/>
    <w:basedOn w:val="Normal"/>
    <w:rsid w:val="003A65DC"/>
    <w:pPr>
      <w:spacing w:after="0" w:line="240" w:lineRule="auto"/>
      <w:jc w:val="both"/>
    </w:pPr>
    <w:rPr>
      <w:rFonts w:ascii="Calibri" w:eastAsiaTheme="minorHAnsi" w:hAnsi="Calibri" w:cs="Times New Roman"/>
      <w:lang w:eastAsia="en-GB"/>
    </w:rPr>
  </w:style>
  <w:style w:type="character" w:customStyle="1" w:styleId="bn">
    <w:name w:val="bn"/>
    <w:basedOn w:val="DefaultParagraphFont"/>
    <w:rsid w:val="003A65DC"/>
  </w:style>
  <w:style w:type="character" w:customStyle="1" w:styleId="xn-location">
    <w:name w:val="xn-location"/>
    <w:basedOn w:val="DefaultParagraphFont"/>
    <w:rsid w:val="003A65DC"/>
  </w:style>
  <w:style w:type="character" w:customStyle="1" w:styleId="as">
    <w:name w:val="as"/>
    <w:basedOn w:val="DefaultParagraphFont"/>
    <w:rsid w:val="00C921AF"/>
  </w:style>
  <w:style w:type="paragraph" w:customStyle="1" w:styleId="s10">
    <w:name w:val="s10"/>
    <w:basedOn w:val="Normal"/>
    <w:rsid w:val="00796341"/>
    <w:pPr>
      <w:spacing w:before="100" w:beforeAutospacing="1" w:after="100" w:afterAutospacing="1" w:line="240" w:lineRule="auto"/>
    </w:pPr>
    <w:rPr>
      <w:rFonts w:ascii="Calibri" w:eastAsiaTheme="minorHAnsi" w:hAnsi="Calibri" w:cs="Times New Roman"/>
      <w:lang w:eastAsia="en-US"/>
    </w:rPr>
  </w:style>
  <w:style w:type="character" w:customStyle="1" w:styleId="bumpedfont20">
    <w:name w:val="bumpedfont20"/>
    <w:basedOn w:val="DefaultParagraphFont"/>
    <w:rsid w:val="00796341"/>
  </w:style>
  <w:style w:type="paragraph" w:styleId="Revision">
    <w:name w:val="Revision"/>
    <w:hidden/>
    <w:uiPriority w:val="99"/>
    <w:semiHidden/>
    <w:rsid w:val="00022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6427">
      <w:bodyDiv w:val="1"/>
      <w:marLeft w:val="0"/>
      <w:marRight w:val="0"/>
      <w:marTop w:val="0"/>
      <w:marBottom w:val="0"/>
      <w:divBdr>
        <w:top w:val="none" w:sz="0" w:space="0" w:color="auto"/>
        <w:left w:val="none" w:sz="0" w:space="0" w:color="auto"/>
        <w:bottom w:val="none" w:sz="0" w:space="0" w:color="auto"/>
        <w:right w:val="none" w:sz="0" w:space="0" w:color="auto"/>
      </w:divBdr>
    </w:div>
    <w:div w:id="977761156">
      <w:bodyDiv w:val="1"/>
      <w:marLeft w:val="0"/>
      <w:marRight w:val="0"/>
      <w:marTop w:val="0"/>
      <w:marBottom w:val="0"/>
      <w:divBdr>
        <w:top w:val="none" w:sz="0" w:space="0" w:color="auto"/>
        <w:left w:val="none" w:sz="0" w:space="0" w:color="auto"/>
        <w:bottom w:val="none" w:sz="0" w:space="0" w:color="auto"/>
        <w:right w:val="none" w:sz="0" w:space="0" w:color="auto"/>
      </w:divBdr>
    </w:div>
    <w:div w:id="1287389409">
      <w:bodyDiv w:val="1"/>
      <w:marLeft w:val="0"/>
      <w:marRight w:val="0"/>
      <w:marTop w:val="0"/>
      <w:marBottom w:val="0"/>
      <w:divBdr>
        <w:top w:val="none" w:sz="0" w:space="0" w:color="auto"/>
        <w:left w:val="none" w:sz="0" w:space="0" w:color="auto"/>
        <w:bottom w:val="none" w:sz="0" w:space="0" w:color="auto"/>
        <w:right w:val="none" w:sz="0" w:space="0" w:color="auto"/>
      </w:divBdr>
      <w:divsChild>
        <w:div w:id="603999286">
          <w:marLeft w:val="0"/>
          <w:marRight w:val="0"/>
          <w:marTop w:val="0"/>
          <w:marBottom w:val="0"/>
          <w:divBdr>
            <w:top w:val="none" w:sz="0" w:space="0" w:color="auto"/>
            <w:left w:val="none" w:sz="0" w:space="0" w:color="auto"/>
            <w:bottom w:val="none" w:sz="0" w:space="0" w:color="auto"/>
            <w:right w:val="none" w:sz="0" w:space="0" w:color="auto"/>
          </w:divBdr>
          <w:divsChild>
            <w:div w:id="773523591">
              <w:marLeft w:val="0"/>
              <w:marRight w:val="0"/>
              <w:marTop w:val="0"/>
              <w:marBottom w:val="0"/>
              <w:divBdr>
                <w:top w:val="none" w:sz="0" w:space="0" w:color="auto"/>
                <w:left w:val="none" w:sz="0" w:space="0" w:color="auto"/>
                <w:bottom w:val="none" w:sz="0" w:space="0" w:color="auto"/>
                <w:right w:val="none" w:sz="0" w:space="0" w:color="auto"/>
              </w:divBdr>
              <w:divsChild>
                <w:div w:id="111943250">
                  <w:marLeft w:val="0"/>
                  <w:marRight w:val="0"/>
                  <w:marTop w:val="0"/>
                  <w:marBottom w:val="0"/>
                  <w:divBdr>
                    <w:top w:val="none" w:sz="0" w:space="0" w:color="auto"/>
                    <w:left w:val="none" w:sz="0" w:space="0" w:color="auto"/>
                    <w:bottom w:val="none" w:sz="0" w:space="0" w:color="auto"/>
                    <w:right w:val="none" w:sz="0" w:space="0" w:color="auto"/>
                  </w:divBdr>
                  <w:divsChild>
                    <w:div w:id="879437353">
                      <w:marLeft w:val="-225"/>
                      <w:marRight w:val="-225"/>
                      <w:marTop w:val="0"/>
                      <w:marBottom w:val="0"/>
                      <w:divBdr>
                        <w:top w:val="none" w:sz="0" w:space="0" w:color="auto"/>
                        <w:left w:val="none" w:sz="0" w:space="0" w:color="auto"/>
                        <w:bottom w:val="none" w:sz="0" w:space="0" w:color="auto"/>
                        <w:right w:val="none" w:sz="0" w:space="0" w:color="auto"/>
                      </w:divBdr>
                      <w:divsChild>
                        <w:div w:id="1004210468">
                          <w:marLeft w:val="0"/>
                          <w:marRight w:val="0"/>
                          <w:marTop w:val="600"/>
                          <w:marBottom w:val="0"/>
                          <w:divBdr>
                            <w:top w:val="none" w:sz="0" w:space="0" w:color="auto"/>
                            <w:left w:val="none" w:sz="0" w:space="0" w:color="auto"/>
                            <w:bottom w:val="none" w:sz="0" w:space="0" w:color="auto"/>
                            <w:right w:val="none" w:sz="0" w:space="0" w:color="auto"/>
                          </w:divBdr>
                          <w:divsChild>
                            <w:div w:id="1540708089">
                              <w:marLeft w:val="-225"/>
                              <w:marRight w:val="-225"/>
                              <w:marTop w:val="0"/>
                              <w:marBottom w:val="0"/>
                              <w:divBdr>
                                <w:top w:val="none" w:sz="0" w:space="0" w:color="auto"/>
                                <w:left w:val="none" w:sz="0" w:space="0" w:color="auto"/>
                                <w:bottom w:val="none" w:sz="0" w:space="0" w:color="auto"/>
                                <w:right w:val="none" w:sz="0" w:space="0" w:color="auto"/>
                              </w:divBdr>
                              <w:divsChild>
                                <w:div w:id="1427918529">
                                  <w:marLeft w:val="0"/>
                                  <w:marRight w:val="0"/>
                                  <w:marTop w:val="0"/>
                                  <w:marBottom w:val="0"/>
                                  <w:divBdr>
                                    <w:top w:val="none" w:sz="0" w:space="0" w:color="auto"/>
                                    <w:left w:val="none" w:sz="0" w:space="0" w:color="auto"/>
                                    <w:bottom w:val="none" w:sz="0" w:space="0" w:color="auto"/>
                                    <w:right w:val="none" w:sz="0" w:space="0" w:color="auto"/>
                                  </w:divBdr>
                                  <w:divsChild>
                                    <w:div w:id="2096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97639">
      <w:bodyDiv w:val="1"/>
      <w:marLeft w:val="0"/>
      <w:marRight w:val="0"/>
      <w:marTop w:val="0"/>
      <w:marBottom w:val="0"/>
      <w:divBdr>
        <w:top w:val="none" w:sz="0" w:space="0" w:color="auto"/>
        <w:left w:val="none" w:sz="0" w:space="0" w:color="auto"/>
        <w:bottom w:val="none" w:sz="0" w:space="0" w:color="auto"/>
        <w:right w:val="none" w:sz="0" w:space="0" w:color="auto"/>
      </w:divBdr>
    </w:div>
    <w:div w:id="1429354178">
      <w:bodyDiv w:val="1"/>
      <w:marLeft w:val="0"/>
      <w:marRight w:val="0"/>
      <w:marTop w:val="0"/>
      <w:marBottom w:val="0"/>
      <w:divBdr>
        <w:top w:val="none" w:sz="0" w:space="0" w:color="auto"/>
        <w:left w:val="none" w:sz="0" w:space="0" w:color="auto"/>
        <w:bottom w:val="none" w:sz="0" w:space="0" w:color="auto"/>
        <w:right w:val="none" w:sz="0" w:space="0" w:color="auto"/>
      </w:divBdr>
    </w:div>
    <w:div w:id="1512717909">
      <w:bodyDiv w:val="1"/>
      <w:marLeft w:val="0"/>
      <w:marRight w:val="0"/>
      <w:marTop w:val="0"/>
      <w:marBottom w:val="0"/>
      <w:divBdr>
        <w:top w:val="none" w:sz="0" w:space="0" w:color="auto"/>
        <w:left w:val="none" w:sz="0" w:space="0" w:color="auto"/>
        <w:bottom w:val="none" w:sz="0" w:space="0" w:color="auto"/>
        <w:right w:val="none" w:sz="0" w:space="0" w:color="auto"/>
      </w:divBdr>
      <w:divsChild>
        <w:div w:id="1235431903">
          <w:marLeft w:val="0"/>
          <w:marRight w:val="0"/>
          <w:marTop w:val="0"/>
          <w:marBottom w:val="0"/>
          <w:divBdr>
            <w:top w:val="none" w:sz="0" w:space="0" w:color="auto"/>
            <w:left w:val="none" w:sz="0" w:space="0" w:color="auto"/>
            <w:bottom w:val="none" w:sz="0" w:space="0" w:color="auto"/>
            <w:right w:val="none" w:sz="0" w:space="0" w:color="auto"/>
          </w:divBdr>
          <w:divsChild>
            <w:div w:id="1302615008">
              <w:marLeft w:val="107"/>
              <w:marRight w:val="107"/>
              <w:marTop w:val="161"/>
              <w:marBottom w:val="1075"/>
              <w:divBdr>
                <w:top w:val="none" w:sz="0" w:space="0" w:color="auto"/>
                <w:left w:val="none" w:sz="0" w:space="0" w:color="auto"/>
                <w:bottom w:val="none" w:sz="0" w:space="0" w:color="auto"/>
                <w:right w:val="none" w:sz="0" w:space="0" w:color="auto"/>
              </w:divBdr>
              <w:divsChild>
                <w:div w:id="93940075">
                  <w:marLeft w:val="0"/>
                  <w:marRight w:val="0"/>
                  <w:marTop w:val="0"/>
                  <w:marBottom w:val="0"/>
                  <w:divBdr>
                    <w:top w:val="none" w:sz="0" w:space="0" w:color="auto"/>
                    <w:left w:val="none" w:sz="0" w:space="0" w:color="auto"/>
                    <w:bottom w:val="none" w:sz="0" w:space="0" w:color="auto"/>
                    <w:right w:val="none" w:sz="0" w:space="0" w:color="auto"/>
                  </w:divBdr>
                  <w:divsChild>
                    <w:div w:id="275527480">
                      <w:marLeft w:val="0"/>
                      <w:marRight w:val="0"/>
                      <w:marTop w:val="0"/>
                      <w:marBottom w:val="0"/>
                      <w:divBdr>
                        <w:top w:val="none" w:sz="0" w:space="0" w:color="auto"/>
                        <w:left w:val="none" w:sz="0" w:space="0" w:color="auto"/>
                        <w:bottom w:val="none" w:sz="0" w:space="0" w:color="auto"/>
                        <w:right w:val="none" w:sz="0" w:space="0" w:color="auto"/>
                      </w:divBdr>
                      <w:divsChild>
                        <w:div w:id="6551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000420">
      <w:bodyDiv w:val="1"/>
      <w:marLeft w:val="0"/>
      <w:marRight w:val="0"/>
      <w:marTop w:val="0"/>
      <w:marBottom w:val="0"/>
      <w:divBdr>
        <w:top w:val="none" w:sz="0" w:space="0" w:color="auto"/>
        <w:left w:val="none" w:sz="0" w:space="0" w:color="auto"/>
        <w:bottom w:val="none" w:sz="0" w:space="0" w:color="auto"/>
        <w:right w:val="none" w:sz="0" w:space="0" w:color="auto"/>
      </w:divBdr>
      <w:divsChild>
        <w:div w:id="149174271">
          <w:marLeft w:val="0"/>
          <w:marRight w:val="0"/>
          <w:marTop w:val="0"/>
          <w:marBottom w:val="0"/>
          <w:divBdr>
            <w:top w:val="none" w:sz="0" w:space="0" w:color="auto"/>
            <w:left w:val="none" w:sz="0" w:space="0" w:color="auto"/>
            <w:bottom w:val="none" w:sz="0" w:space="0" w:color="auto"/>
            <w:right w:val="none" w:sz="0" w:space="0" w:color="auto"/>
          </w:divBdr>
          <w:divsChild>
            <w:div w:id="1497645738">
              <w:marLeft w:val="150"/>
              <w:marRight w:val="150"/>
              <w:marTop w:val="225"/>
              <w:marBottom w:val="1500"/>
              <w:divBdr>
                <w:top w:val="none" w:sz="0" w:space="0" w:color="auto"/>
                <w:left w:val="none" w:sz="0" w:space="0" w:color="auto"/>
                <w:bottom w:val="none" w:sz="0" w:space="0" w:color="auto"/>
                <w:right w:val="none" w:sz="0" w:space="0" w:color="auto"/>
              </w:divBdr>
              <w:divsChild>
                <w:div w:id="233124181">
                  <w:marLeft w:val="0"/>
                  <w:marRight w:val="0"/>
                  <w:marTop w:val="0"/>
                  <w:marBottom w:val="0"/>
                  <w:divBdr>
                    <w:top w:val="none" w:sz="0" w:space="0" w:color="auto"/>
                    <w:left w:val="none" w:sz="0" w:space="0" w:color="auto"/>
                    <w:bottom w:val="none" w:sz="0" w:space="0" w:color="auto"/>
                    <w:right w:val="none" w:sz="0" w:space="0" w:color="auto"/>
                  </w:divBdr>
                  <w:divsChild>
                    <w:div w:id="1964459790">
                      <w:marLeft w:val="0"/>
                      <w:marRight w:val="0"/>
                      <w:marTop w:val="0"/>
                      <w:marBottom w:val="0"/>
                      <w:divBdr>
                        <w:top w:val="none" w:sz="0" w:space="0" w:color="auto"/>
                        <w:left w:val="none" w:sz="0" w:space="0" w:color="auto"/>
                        <w:bottom w:val="none" w:sz="0" w:space="0" w:color="auto"/>
                        <w:right w:val="none" w:sz="0" w:space="0" w:color="auto"/>
                      </w:divBdr>
                      <w:divsChild>
                        <w:div w:id="461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436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94">
          <w:marLeft w:val="1418"/>
          <w:marRight w:val="1418"/>
          <w:marTop w:val="1701"/>
          <w:marBottom w:val="1440"/>
          <w:divBdr>
            <w:top w:val="none" w:sz="0" w:space="0" w:color="auto"/>
            <w:left w:val="none" w:sz="0" w:space="0" w:color="auto"/>
            <w:bottom w:val="none" w:sz="0" w:space="0" w:color="auto"/>
            <w:right w:val="none" w:sz="0" w:space="0" w:color="auto"/>
          </w:divBdr>
        </w:div>
      </w:divsChild>
    </w:div>
    <w:div w:id="1846968173">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25413438">
      <w:bodyDiv w:val="1"/>
      <w:marLeft w:val="0"/>
      <w:marRight w:val="0"/>
      <w:marTop w:val="0"/>
      <w:marBottom w:val="0"/>
      <w:divBdr>
        <w:top w:val="none" w:sz="0" w:space="0" w:color="auto"/>
        <w:left w:val="none" w:sz="0" w:space="0" w:color="auto"/>
        <w:bottom w:val="none" w:sz="0" w:space="0" w:color="auto"/>
        <w:right w:val="none" w:sz="0" w:space="0" w:color="auto"/>
      </w:divBdr>
      <w:divsChild>
        <w:div w:id="1898977238">
          <w:marLeft w:val="0"/>
          <w:marRight w:val="0"/>
          <w:marTop w:val="0"/>
          <w:marBottom w:val="0"/>
          <w:divBdr>
            <w:top w:val="none" w:sz="0" w:space="0" w:color="auto"/>
            <w:left w:val="none" w:sz="0" w:space="0" w:color="auto"/>
            <w:bottom w:val="none" w:sz="0" w:space="0" w:color="auto"/>
            <w:right w:val="none" w:sz="0" w:space="0" w:color="auto"/>
          </w:divBdr>
          <w:divsChild>
            <w:div w:id="1959481693">
              <w:marLeft w:val="150"/>
              <w:marRight w:val="150"/>
              <w:marTop w:val="225"/>
              <w:marBottom w:val="1500"/>
              <w:divBdr>
                <w:top w:val="none" w:sz="0" w:space="0" w:color="auto"/>
                <w:left w:val="none" w:sz="0" w:space="0" w:color="auto"/>
                <w:bottom w:val="none" w:sz="0" w:space="0" w:color="auto"/>
                <w:right w:val="none" w:sz="0" w:space="0" w:color="auto"/>
              </w:divBdr>
              <w:divsChild>
                <w:div w:id="1295519702">
                  <w:marLeft w:val="0"/>
                  <w:marRight w:val="0"/>
                  <w:marTop w:val="0"/>
                  <w:marBottom w:val="0"/>
                  <w:divBdr>
                    <w:top w:val="none" w:sz="0" w:space="0" w:color="auto"/>
                    <w:left w:val="none" w:sz="0" w:space="0" w:color="auto"/>
                    <w:bottom w:val="none" w:sz="0" w:space="0" w:color="auto"/>
                    <w:right w:val="none" w:sz="0" w:space="0" w:color="auto"/>
                  </w:divBdr>
                  <w:divsChild>
                    <w:div w:id="5634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07391">
      <w:bodyDiv w:val="1"/>
      <w:marLeft w:val="0"/>
      <w:marRight w:val="0"/>
      <w:marTop w:val="0"/>
      <w:marBottom w:val="0"/>
      <w:divBdr>
        <w:top w:val="none" w:sz="0" w:space="0" w:color="auto"/>
        <w:left w:val="none" w:sz="0" w:space="0" w:color="auto"/>
        <w:bottom w:val="none" w:sz="0" w:space="0" w:color="auto"/>
        <w:right w:val="none" w:sz="0" w:space="0" w:color="auto"/>
      </w:divBdr>
    </w:div>
    <w:div w:id="20629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piredenerg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ired@gab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85F-AF1D-4689-8A2A-F2F6B516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Shore Capital Ltd</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edward.mansfield</dc:creator>
  <cp:lastModifiedBy>Justine James</cp:lastModifiedBy>
  <cp:revision>2</cp:revision>
  <cp:lastPrinted>2017-10-10T14:21:00Z</cp:lastPrinted>
  <dcterms:created xsi:type="dcterms:W3CDTF">2017-10-10T18:46:00Z</dcterms:created>
  <dcterms:modified xsi:type="dcterms:W3CDTF">2017-10-10T18:46:00Z</dcterms:modified>
</cp:coreProperties>
</file>